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3809" w14:textId="77777777" w:rsidR="00D028F3" w:rsidRPr="002E5071" w:rsidRDefault="000E3CBA" w:rsidP="00D028F3">
      <w:pPr>
        <w:pStyle w:val="Title"/>
        <w:spacing w:line="360" w:lineRule="auto"/>
        <w:jc w:val="center"/>
        <w:rPr>
          <w:rFonts w:ascii="Arial" w:hAnsi="Arial" w:cs="Arial"/>
          <w:b/>
          <w:color w:val="0070C0"/>
          <w:sz w:val="22"/>
          <w:szCs w:val="22"/>
        </w:rPr>
      </w:pPr>
      <w:r w:rsidRPr="002E5071">
        <w:rPr>
          <w:rFonts w:ascii="Arial" w:hAnsi="Arial" w:cs="Arial"/>
          <w:b/>
          <w:color w:val="0070C0"/>
          <w:sz w:val="22"/>
          <w:szCs w:val="22"/>
        </w:rPr>
        <w:t xml:space="preserve">TERMS OF REFERENCE </w:t>
      </w:r>
    </w:p>
    <w:p w14:paraId="3E213222" w14:textId="41BC95E8" w:rsidR="00673FEB" w:rsidRPr="002E5071" w:rsidRDefault="002E5071" w:rsidP="00D028F3">
      <w:pPr>
        <w:pStyle w:val="Title"/>
        <w:spacing w:line="360" w:lineRule="auto"/>
        <w:jc w:val="center"/>
        <w:rPr>
          <w:rFonts w:ascii="Arial" w:hAnsi="Arial" w:cs="Arial"/>
          <w:b/>
          <w:bCs/>
          <w:color w:val="007BB8"/>
          <w:sz w:val="22"/>
          <w:szCs w:val="22"/>
        </w:rPr>
      </w:pPr>
      <w:r w:rsidRPr="002E5071">
        <w:rPr>
          <w:rFonts w:ascii="Arial" w:eastAsia="Times New Roman" w:hAnsi="Arial" w:cs="Arial"/>
          <w:b/>
          <w:bCs/>
          <w:color w:val="007BB8"/>
          <w:sz w:val="22"/>
          <w:szCs w:val="22"/>
        </w:rPr>
        <w:t>Production of Documentary</w:t>
      </w:r>
      <w:r w:rsidR="00E40B8A">
        <w:rPr>
          <w:rFonts w:ascii="Arial" w:eastAsia="Times New Roman" w:hAnsi="Arial" w:cs="Arial"/>
          <w:b/>
          <w:bCs/>
          <w:color w:val="007BB8"/>
          <w:sz w:val="22"/>
          <w:szCs w:val="22"/>
        </w:rPr>
        <w:t xml:space="preserve"> Film</w:t>
      </w:r>
      <w:r w:rsidRPr="002E5071">
        <w:rPr>
          <w:rFonts w:ascii="Arial" w:eastAsia="Times New Roman" w:hAnsi="Arial" w:cs="Arial"/>
          <w:b/>
          <w:bCs/>
          <w:color w:val="007BB8"/>
          <w:sz w:val="22"/>
          <w:szCs w:val="22"/>
        </w:rPr>
        <w:t xml:space="preserve"> on TGG-ALM </w:t>
      </w:r>
      <w:r w:rsidR="00E40B8A">
        <w:rPr>
          <w:rFonts w:ascii="Arial" w:eastAsia="Times New Roman" w:hAnsi="Arial" w:cs="Arial"/>
          <w:b/>
          <w:bCs/>
          <w:color w:val="007BB8"/>
          <w:sz w:val="22"/>
          <w:szCs w:val="22"/>
        </w:rPr>
        <w:t>FGM Programme J</w:t>
      </w:r>
      <w:r w:rsidRPr="002E5071">
        <w:rPr>
          <w:rFonts w:ascii="Arial" w:eastAsia="Times New Roman" w:hAnsi="Arial" w:cs="Arial"/>
          <w:b/>
          <w:bCs/>
          <w:color w:val="007BB8"/>
          <w:sz w:val="22"/>
          <w:szCs w:val="22"/>
        </w:rPr>
        <w:t>ourney in Ethiopia</w:t>
      </w:r>
      <w:r w:rsidR="00491947" w:rsidRPr="002E5071">
        <w:rPr>
          <w:rFonts w:ascii="Arial" w:hAnsi="Arial" w:cs="Arial"/>
          <w:b/>
          <w:bCs/>
          <w:color w:val="007BB8"/>
          <w:sz w:val="22"/>
          <w:szCs w:val="22"/>
        </w:rPr>
        <w:t xml:space="preserve"> </w:t>
      </w:r>
    </w:p>
    <w:p w14:paraId="7DF37DF4" w14:textId="77777777" w:rsidR="007C42F1" w:rsidRPr="002E5071" w:rsidRDefault="00E74907" w:rsidP="00534221">
      <w:pPr>
        <w:autoSpaceDE w:val="0"/>
        <w:autoSpaceDN w:val="0"/>
        <w:adjustRightInd w:val="0"/>
        <w:spacing w:after="0" w:line="360" w:lineRule="auto"/>
        <w:jc w:val="both"/>
        <w:rPr>
          <w:rFonts w:ascii="Arial" w:eastAsia="Calibri" w:hAnsi="Arial" w:cs="Arial"/>
          <w:bCs/>
        </w:rPr>
      </w:pPr>
      <w:r w:rsidRPr="002E5071">
        <w:rPr>
          <w:rFonts w:ascii="Arial" w:hAnsi="Arial" w:cs="Arial"/>
          <w:b/>
          <w:color w:val="0070C0"/>
        </w:rPr>
        <w:t>Background:</w:t>
      </w:r>
      <w:r w:rsidRPr="002E5071">
        <w:rPr>
          <w:rFonts w:ascii="Arial" w:eastAsia="Calibri" w:hAnsi="Arial" w:cs="Arial"/>
          <w:bCs/>
        </w:rPr>
        <w:t xml:space="preserve"> </w:t>
      </w:r>
    </w:p>
    <w:p w14:paraId="4CFD39ED" w14:textId="77777777" w:rsidR="007C42F1" w:rsidRPr="002E5071" w:rsidRDefault="007C42F1" w:rsidP="007C42F1">
      <w:pPr>
        <w:spacing w:line="360" w:lineRule="auto"/>
        <w:jc w:val="both"/>
        <w:rPr>
          <w:rFonts w:ascii="Arial" w:eastAsia="Arial" w:hAnsi="Arial" w:cs="Arial"/>
        </w:rPr>
      </w:pPr>
      <w:r w:rsidRPr="002E5071">
        <w:rPr>
          <w:rFonts w:ascii="Arial" w:eastAsia="Arial" w:hAnsi="Arial" w:cs="Arial"/>
        </w:rPr>
        <w:t xml:space="preserve">ActionAid Ethiopia is a gender justice, good governance and poverty eradication organization working to achieve gender equality and poverty eradication.  In Ethiopia, AAE works to challenge various forms of power and build capacities to create people agencies of a critical mass of communities especially women and girls living in poverty and exclusion to fulfill their rights, ensure redistribution of resources, and build their resilience. We prioritize working with women and girls and their organizations, networks of civil society organizations, national and local government, and other allies to overcome gender injustice and structural causes of poverty, we engage in national-level policy works to influence the agendas of women and girls to tackle gender injustice. </w:t>
      </w:r>
    </w:p>
    <w:p w14:paraId="64C675B7" w14:textId="50B07671" w:rsidR="000E3CBA" w:rsidRPr="002E5071" w:rsidRDefault="000E3CBA" w:rsidP="00534221">
      <w:pPr>
        <w:autoSpaceDE w:val="0"/>
        <w:autoSpaceDN w:val="0"/>
        <w:adjustRightInd w:val="0"/>
        <w:spacing w:after="0" w:line="360" w:lineRule="auto"/>
        <w:jc w:val="both"/>
        <w:rPr>
          <w:rFonts w:ascii="Arial" w:hAnsi="Arial" w:cs="Arial"/>
          <w:bCs/>
        </w:rPr>
      </w:pPr>
      <w:r w:rsidRPr="002E5071">
        <w:rPr>
          <w:rFonts w:ascii="Arial" w:hAnsi="Arial" w:cs="Arial"/>
          <w:bCs/>
        </w:rPr>
        <w:t xml:space="preserve">A </w:t>
      </w:r>
      <w:r w:rsidR="00765AD2" w:rsidRPr="002E5071">
        <w:rPr>
          <w:rFonts w:ascii="Arial" w:hAnsi="Arial" w:cs="Arial"/>
          <w:bCs/>
        </w:rPr>
        <w:t>program</w:t>
      </w:r>
      <w:r w:rsidRPr="002E5071">
        <w:rPr>
          <w:rFonts w:ascii="Arial" w:hAnsi="Arial" w:cs="Arial"/>
          <w:bCs/>
        </w:rPr>
        <w:t xml:space="preserve"> has been established entitled ‘Support to the Africa-led movement (ALM) to end FGM/C’ to contribute to global efforts to achieve that vision. Building on the foundations of the first five-year investment (2013-2018) of the Department for International Development</w:t>
      </w:r>
      <w:r w:rsidR="00E40B8A">
        <w:rPr>
          <w:rFonts w:ascii="Arial" w:hAnsi="Arial" w:cs="Arial"/>
          <w:bCs/>
        </w:rPr>
        <w:t xml:space="preserve"> (FCDO)</w:t>
      </w:r>
      <w:r w:rsidRPr="002E5071">
        <w:rPr>
          <w:rFonts w:ascii="Arial" w:hAnsi="Arial" w:cs="Arial"/>
          <w:bCs/>
        </w:rPr>
        <w:t>, this</w:t>
      </w:r>
      <w:r w:rsidR="00765AD2" w:rsidRPr="002E5071">
        <w:rPr>
          <w:rFonts w:ascii="Arial" w:hAnsi="Arial" w:cs="Arial"/>
          <w:bCs/>
        </w:rPr>
        <w:t xml:space="preserve"> </w:t>
      </w:r>
      <w:r w:rsidR="002E5071" w:rsidRPr="002E5071">
        <w:rPr>
          <w:rFonts w:ascii="Arial" w:hAnsi="Arial" w:cs="Arial"/>
          <w:bCs/>
        </w:rPr>
        <w:t>program focuses</w:t>
      </w:r>
      <w:r w:rsidRPr="002E5071">
        <w:rPr>
          <w:rFonts w:ascii="Arial" w:hAnsi="Arial" w:cs="Arial"/>
          <w:bCs/>
        </w:rPr>
        <w:t xml:space="preserve"> on accelerating the pace of change and achieving results to contribute to the vision in the SDGs of a world free of FGM/C by 2030. More specifically, this program </w:t>
      </w:r>
      <w:r w:rsidR="002E5071" w:rsidRPr="002E5071">
        <w:rPr>
          <w:rFonts w:ascii="Arial" w:hAnsi="Arial" w:cs="Arial"/>
          <w:bCs/>
        </w:rPr>
        <w:t>supports</w:t>
      </w:r>
      <w:r w:rsidRPr="002E5071">
        <w:rPr>
          <w:rFonts w:ascii="Arial" w:hAnsi="Arial" w:cs="Arial"/>
          <w:bCs/>
        </w:rPr>
        <w:t xml:space="preserve"> and </w:t>
      </w:r>
      <w:r w:rsidR="002E5071" w:rsidRPr="002E5071">
        <w:rPr>
          <w:rFonts w:ascii="Arial" w:hAnsi="Arial" w:cs="Arial"/>
          <w:bCs/>
        </w:rPr>
        <w:t>builds</w:t>
      </w:r>
      <w:r w:rsidRPr="002E5071">
        <w:rPr>
          <w:rFonts w:ascii="Arial" w:hAnsi="Arial" w:cs="Arial"/>
          <w:bCs/>
        </w:rPr>
        <w:t xml:space="preserve"> the capacity of the ALM to end FGM/C at multiple levels and at scale.</w:t>
      </w:r>
      <w:r w:rsidR="00B03606" w:rsidRPr="002E5071">
        <w:rPr>
          <w:rFonts w:ascii="Arial" w:hAnsi="Arial" w:cs="Arial"/>
          <w:bCs/>
        </w:rPr>
        <w:t xml:space="preserve"> </w:t>
      </w:r>
      <w:r w:rsidRPr="002E5071">
        <w:rPr>
          <w:rFonts w:ascii="Arial" w:hAnsi="Arial" w:cs="Arial"/>
          <w:bCs/>
        </w:rPr>
        <w:t xml:space="preserve">As part of the wider consortium, ActionAid is delivering a package of community implementation interventions, to engage community members, girls, women, men, and other stakeholders to shift attitudes and behaviors towards the practice of FGM/C. </w:t>
      </w:r>
    </w:p>
    <w:p w14:paraId="2BF78F9E" w14:textId="4C7EF517" w:rsidR="00961078" w:rsidRPr="002E5071" w:rsidRDefault="000E3CBA" w:rsidP="00534221">
      <w:pPr>
        <w:autoSpaceDE w:val="0"/>
        <w:autoSpaceDN w:val="0"/>
        <w:adjustRightInd w:val="0"/>
        <w:spacing w:after="0" w:line="360" w:lineRule="auto"/>
        <w:jc w:val="both"/>
        <w:rPr>
          <w:rFonts w:ascii="Arial" w:hAnsi="Arial" w:cs="Arial"/>
          <w:bCs/>
        </w:rPr>
      </w:pPr>
      <w:r w:rsidRPr="002E5071">
        <w:rPr>
          <w:rFonts w:ascii="Arial" w:hAnsi="Arial" w:cs="Arial"/>
          <w:bCs/>
        </w:rPr>
        <w:t>ActionAid</w:t>
      </w:r>
      <w:r w:rsidR="00F15E23" w:rsidRPr="002E5071">
        <w:rPr>
          <w:rFonts w:ascii="Arial" w:hAnsi="Arial" w:cs="Arial"/>
          <w:bCs/>
        </w:rPr>
        <w:t xml:space="preserve"> Ethiopia (AAE)</w:t>
      </w:r>
      <w:r w:rsidRPr="002E5071">
        <w:rPr>
          <w:rFonts w:ascii="Arial" w:hAnsi="Arial" w:cs="Arial"/>
          <w:bCs/>
        </w:rPr>
        <w:t xml:space="preserve"> has been chosen under the African-led movement to work towards acceleration of positive change in social attitudes towards ending FGM/C in Amhara region Guna and </w:t>
      </w:r>
      <w:proofErr w:type="spellStart"/>
      <w:r w:rsidRPr="002E5071">
        <w:rPr>
          <w:rFonts w:ascii="Arial" w:hAnsi="Arial" w:cs="Arial"/>
          <w:bCs/>
        </w:rPr>
        <w:t>Farta</w:t>
      </w:r>
      <w:proofErr w:type="spellEnd"/>
      <w:r w:rsidRPr="002E5071">
        <w:rPr>
          <w:rFonts w:ascii="Arial" w:hAnsi="Arial" w:cs="Arial"/>
          <w:bCs/>
        </w:rPr>
        <w:t xml:space="preserve"> Woredas.  The project </w:t>
      </w:r>
      <w:r w:rsidR="00DD4B85">
        <w:rPr>
          <w:rFonts w:ascii="Arial" w:hAnsi="Arial" w:cs="Arial"/>
          <w:bCs/>
        </w:rPr>
        <w:t xml:space="preserve">has been </w:t>
      </w:r>
      <w:r w:rsidRPr="002E5071">
        <w:rPr>
          <w:rFonts w:ascii="Arial" w:hAnsi="Arial" w:cs="Arial"/>
          <w:bCs/>
        </w:rPr>
        <w:t xml:space="preserve">implemented in Amhara Regional State South Gondar zone of Guna </w:t>
      </w:r>
      <w:proofErr w:type="spellStart"/>
      <w:r w:rsidRPr="002E5071">
        <w:rPr>
          <w:rFonts w:ascii="Arial" w:hAnsi="Arial" w:cs="Arial"/>
          <w:bCs/>
        </w:rPr>
        <w:t>Begemidir</w:t>
      </w:r>
      <w:proofErr w:type="spellEnd"/>
      <w:r w:rsidRPr="002E5071">
        <w:rPr>
          <w:rFonts w:ascii="Arial" w:hAnsi="Arial" w:cs="Arial"/>
          <w:bCs/>
        </w:rPr>
        <w:t xml:space="preserve"> and </w:t>
      </w:r>
      <w:proofErr w:type="spellStart"/>
      <w:r w:rsidRPr="002E5071">
        <w:rPr>
          <w:rFonts w:ascii="Arial" w:hAnsi="Arial" w:cs="Arial"/>
          <w:bCs/>
        </w:rPr>
        <w:t>Farta</w:t>
      </w:r>
      <w:proofErr w:type="spellEnd"/>
      <w:r w:rsidRPr="002E5071">
        <w:rPr>
          <w:rFonts w:ascii="Arial" w:hAnsi="Arial" w:cs="Arial"/>
          <w:bCs/>
        </w:rPr>
        <w:t xml:space="preserve"> woredas</w:t>
      </w:r>
      <w:r w:rsidR="00DD4B85">
        <w:rPr>
          <w:rFonts w:ascii="Arial" w:hAnsi="Arial" w:cs="Arial"/>
          <w:bCs/>
        </w:rPr>
        <w:t xml:space="preserve"> since 2022</w:t>
      </w:r>
      <w:r w:rsidRPr="002E5071">
        <w:rPr>
          <w:rFonts w:ascii="Arial" w:hAnsi="Arial" w:cs="Arial"/>
          <w:bCs/>
        </w:rPr>
        <w:t xml:space="preserve">. As a general objective the project is envisioned to see a world where girls can exercise their power and rights, have expanded choice and agency, and are free from violence, including FGM/C. </w:t>
      </w:r>
    </w:p>
    <w:p w14:paraId="3A24A621" w14:textId="77777777" w:rsidR="00491947" w:rsidRPr="002E5071" w:rsidRDefault="00491947" w:rsidP="00534221">
      <w:pPr>
        <w:autoSpaceDE w:val="0"/>
        <w:autoSpaceDN w:val="0"/>
        <w:adjustRightInd w:val="0"/>
        <w:spacing w:after="0" w:line="360" w:lineRule="auto"/>
        <w:jc w:val="both"/>
        <w:rPr>
          <w:rFonts w:ascii="Arial" w:hAnsi="Arial" w:cs="Arial"/>
          <w:bCs/>
        </w:rPr>
      </w:pPr>
    </w:p>
    <w:p w14:paraId="1BE86B77" w14:textId="3F132980" w:rsidR="006B60E0" w:rsidRPr="002E5071" w:rsidRDefault="006B60E0" w:rsidP="00534221">
      <w:pPr>
        <w:autoSpaceDE w:val="0"/>
        <w:autoSpaceDN w:val="0"/>
        <w:adjustRightInd w:val="0"/>
        <w:spacing w:after="0" w:line="360" w:lineRule="auto"/>
        <w:jc w:val="both"/>
        <w:rPr>
          <w:rFonts w:ascii="Arial" w:hAnsi="Arial" w:cs="Arial"/>
          <w:bCs/>
        </w:rPr>
      </w:pPr>
      <w:r w:rsidRPr="002E5071">
        <w:rPr>
          <w:rFonts w:ascii="Arial" w:hAnsi="Arial" w:cs="Arial"/>
          <w:bCs/>
        </w:rPr>
        <w:t xml:space="preserve">As we </w:t>
      </w:r>
      <w:r w:rsidR="00DD4B85">
        <w:rPr>
          <w:rFonts w:ascii="Arial" w:hAnsi="Arial" w:cs="Arial"/>
          <w:bCs/>
        </w:rPr>
        <w:t xml:space="preserve">close </w:t>
      </w:r>
      <w:r w:rsidRPr="002E5071">
        <w:rPr>
          <w:rFonts w:ascii="Arial" w:hAnsi="Arial" w:cs="Arial"/>
          <w:bCs/>
        </w:rPr>
        <w:t>the TGG-ALM project</w:t>
      </w:r>
      <w:r w:rsidR="00590A3E">
        <w:rPr>
          <w:rFonts w:ascii="Arial" w:hAnsi="Arial" w:cs="Arial"/>
          <w:bCs/>
        </w:rPr>
        <w:t xml:space="preserve"> in early 2026</w:t>
      </w:r>
      <w:r w:rsidRPr="002E5071">
        <w:rPr>
          <w:rFonts w:ascii="Arial" w:hAnsi="Arial" w:cs="Arial"/>
          <w:bCs/>
        </w:rPr>
        <w:t>, ActionAid Ethiopia aims to document the lessons learned, achievements, and overall impact of the program in Ethiopia.</w:t>
      </w:r>
    </w:p>
    <w:p w14:paraId="54F584E3" w14:textId="77777777" w:rsidR="006B60E0" w:rsidRPr="002E5071" w:rsidRDefault="006B60E0" w:rsidP="00534221">
      <w:pPr>
        <w:autoSpaceDE w:val="0"/>
        <w:autoSpaceDN w:val="0"/>
        <w:adjustRightInd w:val="0"/>
        <w:spacing w:after="0" w:line="360" w:lineRule="auto"/>
        <w:jc w:val="both"/>
        <w:rPr>
          <w:rFonts w:ascii="Arial" w:hAnsi="Arial" w:cs="Arial"/>
          <w:bCs/>
        </w:rPr>
      </w:pPr>
    </w:p>
    <w:p w14:paraId="08AFEB73" w14:textId="5D2BF3B5" w:rsidR="004A72D0" w:rsidRDefault="005A745A" w:rsidP="00491947">
      <w:pPr>
        <w:spacing w:line="360" w:lineRule="auto"/>
        <w:jc w:val="both"/>
        <w:rPr>
          <w:rFonts w:ascii="Arial" w:hAnsi="Arial" w:cs="Arial"/>
          <w:bCs/>
          <w:color w:val="000000" w:themeColor="text1"/>
          <w:shd w:val="clear" w:color="auto" w:fill="FFFFFF"/>
        </w:rPr>
      </w:pPr>
      <w:r w:rsidRPr="002E5071">
        <w:rPr>
          <w:rFonts w:ascii="Arial" w:hAnsi="Arial" w:cs="Arial"/>
          <w:b/>
          <w:color w:val="007BB8"/>
        </w:rPr>
        <w:t xml:space="preserve">Overall </w:t>
      </w:r>
      <w:r w:rsidR="00446698" w:rsidRPr="002E5071">
        <w:rPr>
          <w:rFonts w:ascii="Arial" w:hAnsi="Arial" w:cs="Arial"/>
          <w:b/>
          <w:color w:val="0070C0"/>
        </w:rPr>
        <w:t>O</w:t>
      </w:r>
      <w:r w:rsidR="00C739E8" w:rsidRPr="002E5071">
        <w:rPr>
          <w:rFonts w:ascii="Arial" w:hAnsi="Arial" w:cs="Arial"/>
          <w:b/>
          <w:color w:val="0070C0"/>
        </w:rPr>
        <w:t>bjective</w:t>
      </w:r>
      <w:r w:rsidR="00657AE2" w:rsidRPr="002E5071">
        <w:rPr>
          <w:rFonts w:ascii="Arial" w:hAnsi="Arial" w:cs="Arial"/>
          <w:b/>
          <w:color w:val="0070C0"/>
        </w:rPr>
        <w:t>:</w:t>
      </w:r>
      <w:r w:rsidR="00C77311" w:rsidRPr="002E5071">
        <w:rPr>
          <w:rFonts w:ascii="Arial" w:hAnsi="Arial" w:cs="Arial"/>
          <w:b/>
          <w:color w:val="0070C0"/>
          <w:shd w:val="clear" w:color="auto" w:fill="FFFFFF"/>
        </w:rPr>
        <w:t xml:space="preserve"> </w:t>
      </w:r>
      <w:r w:rsidR="004A72D0" w:rsidRPr="002E5071">
        <w:rPr>
          <w:rFonts w:ascii="Arial" w:hAnsi="Arial" w:cs="Arial"/>
          <w:bCs/>
          <w:color w:val="000000" w:themeColor="text1"/>
          <w:shd w:val="clear" w:color="auto" w:fill="FFFFFF"/>
        </w:rPr>
        <w:t>The documentary aims to showcase the achievements, lessons learned, and overall impact of the TGG-ALM project in Ethiopia, while serving as a tool for advocacy and knowledge-sharing to support efforts to end FGM.</w:t>
      </w:r>
    </w:p>
    <w:p w14:paraId="443CDCA1" w14:textId="77777777" w:rsidR="002E5071" w:rsidRPr="002E5071" w:rsidRDefault="002E5071" w:rsidP="00491947">
      <w:pPr>
        <w:spacing w:line="360" w:lineRule="auto"/>
        <w:jc w:val="both"/>
        <w:rPr>
          <w:rFonts w:ascii="Arial" w:hAnsi="Arial" w:cs="Arial"/>
          <w:bCs/>
          <w:color w:val="000000" w:themeColor="text1"/>
          <w:shd w:val="clear" w:color="auto" w:fill="FFFFFF"/>
        </w:rPr>
      </w:pPr>
    </w:p>
    <w:p w14:paraId="622528A0" w14:textId="14E74E34" w:rsidR="00C739E8" w:rsidRPr="002E5071" w:rsidRDefault="005A745A" w:rsidP="00491947">
      <w:pPr>
        <w:spacing w:line="360" w:lineRule="auto"/>
        <w:jc w:val="both"/>
        <w:rPr>
          <w:rFonts w:ascii="Arial" w:hAnsi="Arial" w:cs="Arial"/>
          <w:b/>
          <w:color w:val="0070C0"/>
        </w:rPr>
      </w:pPr>
      <w:r w:rsidRPr="002E5071">
        <w:rPr>
          <w:rFonts w:ascii="Arial" w:hAnsi="Arial" w:cs="Arial"/>
          <w:b/>
          <w:color w:val="0070C0"/>
        </w:rPr>
        <w:lastRenderedPageBreak/>
        <w:t>Specific Objective:</w:t>
      </w:r>
    </w:p>
    <w:p w14:paraId="7A831116" w14:textId="013B6F91" w:rsidR="006B60E0" w:rsidRPr="006B60E0" w:rsidRDefault="006B60E0" w:rsidP="006B60E0">
      <w:pPr>
        <w:spacing w:before="100" w:beforeAutospacing="1" w:after="100" w:afterAutospacing="1" w:line="240" w:lineRule="auto"/>
        <w:rPr>
          <w:rFonts w:ascii="Arial" w:eastAsia="Times New Roman" w:hAnsi="Arial" w:cs="Arial"/>
        </w:rPr>
      </w:pPr>
      <w:r w:rsidRPr="002E5071">
        <w:rPr>
          <w:rFonts w:ascii="Arial" w:eastAsia="Times New Roman" w:hAnsi="Arial" w:cs="Arial"/>
        </w:rPr>
        <w:t>T</w:t>
      </w:r>
      <w:r w:rsidRPr="006B60E0">
        <w:rPr>
          <w:rFonts w:ascii="Arial" w:eastAsia="Times New Roman" w:hAnsi="Arial" w:cs="Arial"/>
        </w:rPr>
        <w:t>he documentary aims to:</w:t>
      </w:r>
    </w:p>
    <w:p w14:paraId="11337155" w14:textId="6033BAC8" w:rsidR="006B60E0" w:rsidRPr="006B60E0" w:rsidRDefault="006B60E0" w:rsidP="006B60E0">
      <w:pPr>
        <w:numPr>
          <w:ilvl w:val="0"/>
          <w:numId w:val="42"/>
        </w:numPr>
        <w:spacing w:before="100" w:beforeAutospacing="1" w:after="100" w:afterAutospacing="1" w:line="240" w:lineRule="auto"/>
        <w:rPr>
          <w:rFonts w:ascii="Arial" w:eastAsia="Times New Roman" w:hAnsi="Arial" w:cs="Arial"/>
        </w:rPr>
      </w:pPr>
      <w:r w:rsidRPr="006B60E0">
        <w:rPr>
          <w:rFonts w:ascii="Arial" w:eastAsia="Times New Roman" w:hAnsi="Arial" w:cs="Arial"/>
        </w:rPr>
        <w:t xml:space="preserve">Showcase the </w:t>
      </w:r>
      <w:r w:rsidRPr="006B60E0">
        <w:rPr>
          <w:rFonts w:ascii="Arial" w:eastAsia="Times New Roman" w:hAnsi="Arial" w:cs="Arial"/>
          <w:b/>
          <w:bCs/>
        </w:rPr>
        <w:t xml:space="preserve">achievements of the </w:t>
      </w:r>
      <w:r w:rsidRPr="002E5071">
        <w:rPr>
          <w:rFonts w:ascii="Arial" w:eastAsia="Times New Roman" w:hAnsi="Arial" w:cs="Arial"/>
          <w:b/>
          <w:bCs/>
        </w:rPr>
        <w:t>T</w:t>
      </w:r>
      <w:r w:rsidRPr="006B60E0">
        <w:rPr>
          <w:rFonts w:ascii="Arial" w:eastAsia="Times New Roman" w:hAnsi="Arial" w:cs="Arial"/>
          <w:b/>
          <w:bCs/>
        </w:rPr>
        <w:t>GG-ALM project</w:t>
      </w:r>
      <w:r w:rsidRPr="006B60E0">
        <w:rPr>
          <w:rFonts w:ascii="Arial" w:eastAsia="Times New Roman" w:hAnsi="Arial" w:cs="Arial"/>
        </w:rPr>
        <w:t xml:space="preserve"> in Ethiopia.</w:t>
      </w:r>
    </w:p>
    <w:p w14:paraId="7D8F7290" w14:textId="77777777" w:rsidR="006B60E0" w:rsidRPr="006B60E0" w:rsidRDefault="006B60E0" w:rsidP="006B60E0">
      <w:pPr>
        <w:numPr>
          <w:ilvl w:val="0"/>
          <w:numId w:val="42"/>
        </w:numPr>
        <w:spacing w:before="100" w:beforeAutospacing="1" w:after="100" w:afterAutospacing="1" w:line="240" w:lineRule="auto"/>
        <w:rPr>
          <w:rFonts w:ascii="Arial" w:eastAsia="Times New Roman" w:hAnsi="Arial" w:cs="Arial"/>
        </w:rPr>
      </w:pPr>
      <w:r w:rsidRPr="006B60E0">
        <w:rPr>
          <w:rFonts w:ascii="Arial" w:eastAsia="Times New Roman" w:hAnsi="Arial" w:cs="Arial"/>
        </w:rPr>
        <w:t xml:space="preserve">Highlight </w:t>
      </w:r>
      <w:r w:rsidRPr="006B60E0">
        <w:rPr>
          <w:rFonts w:ascii="Arial" w:eastAsia="Times New Roman" w:hAnsi="Arial" w:cs="Arial"/>
          <w:b/>
          <w:bCs/>
        </w:rPr>
        <w:t>lessons learned and best practices</w:t>
      </w:r>
      <w:r w:rsidRPr="006B60E0">
        <w:rPr>
          <w:rFonts w:ascii="Arial" w:eastAsia="Times New Roman" w:hAnsi="Arial" w:cs="Arial"/>
        </w:rPr>
        <w:t xml:space="preserve"> in ending FGM.</w:t>
      </w:r>
    </w:p>
    <w:p w14:paraId="032AF05B" w14:textId="77777777" w:rsidR="006B60E0" w:rsidRPr="006B60E0" w:rsidRDefault="006B60E0" w:rsidP="006B60E0">
      <w:pPr>
        <w:numPr>
          <w:ilvl w:val="0"/>
          <w:numId w:val="42"/>
        </w:numPr>
        <w:spacing w:before="100" w:beforeAutospacing="1" w:after="100" w:afterAutospacing="1" w:line="240" w:lineRule="auto"/>
        <w:rPr>
          <w:rFonts w:ascii="Arial" w:eastAsia="Times New Roman" w:hAnsi="Arial" w:cs="Arial"/>
        </w:rPr>
      </w:pPr>
      <w:r w:rsidRPr="006B60E0">
        <w:rPr>
          <w:rFonts w:ascii="Arial" w:eastAsia="Times New Roman" w:hAnsi="Arial" w:cs="Arial"/>
        </w:rPr>
        <w:t xml:space="preserve">Illustrate the project’s </w:t>
      </w:r>
      <w:r w:rsidRPr="006B60E0">
        <w:rPr>
          <w:rFonts w:ascii="Arial" w:eastAsia="Times New Roman" w:hAnsi="Arial" w:cs="Arial"/>
          <w:b/>
          <w:bCs/>
        </w:rPr>
        <w:t>impact, footprint, and contribution</w:t>
      </w:r>
      <w:r w:rsidRPr="006B60E0">
        <w:rPr>
          <w:rFonts w:ascii="Arial" w:eastAsia="Times New Roman" w:hAnsi="Arial" w:cs="Arial"/>
        </w:rPr>
        <w:t xml:space="preserve"> to the broader movement against FGM.</w:t>
      </w:r>
    </w:p>
    <w:p w14:paraId="21539838" w14:textId="77777777" w:rsidR="006B60E0" w:rsidRPr="006B60E0" w:rsidRDefault="006B60E0" w:rsidP="006B60E0">
      <w:pPr>
        <w:numPr>
          <w:ilvl w:val="0"/>
          <w:numId w:val="42"/>
        </w:numPr>
        <w:spacing w:before="100" w:beforeAutospacing="1" w:after="100" w:afterAutospacing="1" w:line="240" w:lineRule="auto"/>
        <w:rPr>
          <w:rFonts w:ascii="Arial" w:eastAsia="Times New Roman" w:hAnsi="Arial" w:cs="Arial"/>
        </w:rPr>
      </w:pPr>
      <w:r w:rsidRPr="006B60E0">
        <w:rPr>
          <w:rFonts w:ascii="Arial" w:eastAsia="Times New Roman" w:hAnsi="Arial" w:cs="Arial"/>
        </w:rPr>
        <w:t xml:space="preserve">Serve as a </w:t>
      </w:r>
      <w:r w:rsidRPr="006B60E0">
        <w:rPr>
          <w:rFonts w:ascii="Arial" w:eastAsia="Times New Roman" w:hAnsi="Arial" w:cs="Arial"/>
          <w:b/>
          <w:bCs/>
        </w:rPr>
        <w:t>knowledge-sharing and advocacy tool</w:t>
      </w:r>
      <w:r w:rsidRPr="006B60E0">
        <w:rPr>
          <w:rFonts w:ascii="Arial" w:eastAsia="Times New Roman" w:hAnsi="Arial" w:cs="Arial"/>
        </w:rPr>
        <w:t xml:space="preserve"> for communities, partners, and donors.</w:t>
      </w:r>
    </w:p>
    <w:p w14:paraId="251A01CF" w14:textId="77777777" w:rsidR="00102729" w:rsidRPr="002E5071" w:rsidRDefault="00102729" w:rsidP="005A745A">
      <w:pPr>
        <w:spacing w:after="7" w:line="257" w:lineRule="auto"/>
        <w:jc w:val="both"/>
        <w:rPr>
          <w:rFonts w:ascii="Arial" w:eastAsia="Times New Roman" w:hAnsi="Arial" w:cs="Arial"/>
          <w:color w:val="007BB8"/>
        </w:rPr>
      </w:pPr>
    </w:p>
    <w:p w14:paraId="3F84A85D" w14:textId="77777777" w:rsidR="00102729" w:rsidRPr="002E5071" w:rsidRDefault="00102729" w:rsidP="005A745A">
      <w:pPr>
        <w:spacing w:after="7" w:line="257" w:lineRule="auto"/>
        <w:jc w:val="both"/>
        <w:rPr>
          <w:rFonts w:ascii="Arial" w:eastAsia="Times New Roman" w:hAnsi="Arial" w:cs="Arial"/>
          <w:color w:val="007BB8"/>
        </w:rPr>
      </w:pPr>
    </w:p>
    <w:p w14:paraId="3DFDEAE6" w14:textId="6B1E4A7B" w:rsidR="005A745A" w:rsidRPr="002E5071" w:rsidRDefault="005A745A" w:rsidP="005A745A">
      <w:pPr>
        <w:spacing w:after="7" w:line="257" w:lineRule="auto"/>
        <w:jc w:val="both"/>
        <w:rPr>
          <w:rFonts w:ascii="Arial" w:eastAsia="Times New Roman" w:hAnsi="Arial" w:cs="Arial"/>
          <w:color w:val="007BB8"/>
        </w:rPr>
      </w:pPr>
      <w:r w:rsidRPr="002E5071">
        <w:rPr>
          <w:rFonts w:ascii="Arial" w:eastAsia="Times New Roman" w:hAnsi="Arial" w:cs="Arial"/>
          <w:b/>
          <w:bCs/>
          <w:color w:val="007BB8"/>
        </w:rPr>
        <w:t>Scope of the Assignment</w:t>
      </w:r>
      <w:r w:rsidRPr="002E5071">
        <w:rPr>
          <w:rFonts w:ascii="Arial" w:eastAsia="Times New Roman" w:hAnsi="Arial" w:cs="Arial"/>
          <w:color w:val="007BB8"/>
        </w:rPr>
        <w:t> </w:t>
      </w:r>
    </w:p>
    <w:p w14:paraId="5B06552B" w14:textId="3CE7BEA0" w:rsidR="006B60E0" w:rsidRPr="006B60E0" w:rsidRDefault="006B60E0" w:rsidP="006B60E0">
      <w:pPr>
        <w:spacing w:after="7" w:line="257" w:lineRule="auto"/>
        <w:jc w:val="both"/>
        <w:rPr>
          <w:rFonts w:ascii="Arial" w:eastAsia="Times New Roman" w:hAnsi="Arial" w:cs="Arial"/>
        </w:rPr>
      </w:pPr>
      <w:r w:rsidRPr="002E5071">
        <w:rPr>
          <w:rFonts w:ascii="Arial" w:eastAsia="Times New Roman" w:hAnsi="Arial" w:cs="Arial"/>
        </w:rPr>
        <w:t>T</w:t>
      </w:r>
      <w:r w:rsidRPr="006B60E0">
        <w:rPr>
          <w:rFonts w:ascii="Arial" w:eastAsia="Times New Roman" w:hAnsi="Arial" w:cs="Arial"/>
        </w:rPr>
        <w:t>he consultant/media team will be responsible for:</w:t>
      </w:r>
    </w:p>
    <w:p w14:paraId="1CFE4C28" w14:textId="77777777" w:rsidR="006B60E0" w:rsidRPr="006B60E0" w:rsidRDefault="006B60E0" w:rsidP="006B60E0">
      <w:pPr>
        <w:numPr>
          <w:ilvl w:val="0"/>
          <w:numId w:val="47"/>
        </w:numPr>
        <w:spacing w:after="7" w:line="257" w:lineRule="auto"/>
        <w:jc w:val="both"/>
        <w:rPr>
          <w:rFonts w:ascii="Arial" w:eastAsia="Times New Roman" w:hAnsi="Arial" w:cs="Arial"/>
        </w:rPr>
      </w:pPr>
      <w:r w:rsidRPr="006B60E0">
        <w:rPr>
          <w:rFonts w:ascii="Arial" w:eastAsia="Times New Roman" w:hAnsi="Arial" w:cs="Arial"/>
          <w:b/>
          <w:bCs/>
        </w:rPr>
        <w:t>Pre-Production</w:t>
      </w:r>
    </w:p>
    <w:p w14:paraId="62BC65D5" w14:textId="48EA8683" w:rsidR="006B60E0" w:rsidRPr="006B60E0" w:rsidRDefault="00D66083" w:rsidP="006B60E0">
      <w:pPr>
        <w:numPr>
          <w:ilvl w:val="1"/>
          <w:numId w:val="47"/>
        </w:numPr>
        <w:spacing w:after="7" w:line="257" w:lineRule="auto"/>
        <w:jc w:val="both"/>
        <w:rPr>
          <w:rFonts w:ascii="Arial" w:eastAsia="Times New Roman" w:hAnsi="Arial" w:cs="Arial"/>
        </w:rPr>
      </w:pPr>
      <w:r w:rsidRPr="002E5071">
        <w:rPr>
          <w:rFonts w:ascii="Arial" w:eastAsia="Times New Roman" w:hAnsi="Arial" w:cs="Arial"/>
        </w:rPr>
        <w:t>Review of</w:t>
      </w:r>
      <w:r w:rsidR="006B60E0" w:rsidRPr="006B60E0">
        <w:rPr>
          <w:rFonts w:ascii="Arial" w:eastAsia="Times New Roman" w:hAnsi="Arial" w:cs="Arial"/>
        </w:rPr>
        <w:t xml:space="preserve"> </w:t>
      </w:r>
      <w:r w:rsidRPr="002E5071">
        <w:rPr>
          <w:rFonts w:ascii="Arial" w:eastAsia="Times New Roman" w:hAnsi="Arial" w:cs="Arial"/>
        </w:rPr>
        <w:t>T</w:t>
      </w:r>
      <w:r w:rsidR="006B60E0" w:rsidRPr="006B60E0">
        <w:rPr>
          <w:rFonts w:ascii="Arial" w:eastAsia="Times New Roman" w:hAnsi="Arial" w:cs="Arial"/>
        </w:rPr>
        <w:t xml:space="preserve">GG-ALM project documents, reports, and monitoring materials </w:t>
      </w:r>
    </w:p>
    <w:p w14:paraId="709B8B45" w14:textId="77777777" w:rsidR="006B60E0" w:rsidRPr="006B60E0" w:rsidRDefault="006B60E0" w:rsidP="006B60E0">
      <w:pPr>
        <w:numPr>
          <w:ilvl w:val="1"/>
          <w:numId w:val="47"/>
        </w:numPr>
        <w:spacing w:after="7" w:line="257" w:lineRule="auto"/>
        <w:jc w:val="both"/>
        <w:rPr>
          <w:rFonts w:ascii="Arial" w:eastAsia="Times New Roman" w:hAnsi="Arial" w:cs="Arial"/>
        </w:rPr>
      </w:pPr>
      <w:r w:rsidRPr="006B60E0">
        <w:rPr>
          <w:rFonts w:ascii="Arial" w:eastAsia="Times New Roman" w:hAnsi="Arial" w:cs="Arial"/>
        </w:rPr>
        <w:t>Develop a documentary script/storyboard highlighting key achievements and stories.</w:t>
      </w:r>
    </w:p>
    <w:p w14:paraId="1A3ACFAD" w14:textId="56FA234A" w:rsidR="006B60E0" w:rsidRPr="006B60E0" w:rsidRDefault="006B60E0" w:rsidP="006B60E0">
      <w:pPr>
        <w:numPr>
          <w:ilvl w:val="1"/>
          <w:numId w:val="47"/>
        </w:numPr>
        <w:spacing w:after="7" w:line="257" w:lineRule="auto"/>
        <w:jc w:val="both"/>
        <w:rPr>
          <w:rFonts w:ascii="Arial" w:eastAsia="Times New Roman" w:hAnsi="Arial" w:cs="Arial"/>
        </w:rPr>
      </w:pPr>
      <w:r w:rsidRPr="006B60E0">
        <w:rPr>
          <w:rFonts w:ascii="Arial" w:eastAsia="Times New Roman" w:hAnsi="Arial" w:cs="Arial"/>
        </w:rPr>
        <w:t xml:space="preserve">Identify and coordinate with project participants, including </w:t>
      </w:r>
      <w:r w:rsidR="00D66083" w:rsidRPr="002E5071">
        <w:rPr>
          <w:rFonts w:ascii="Arial" w:eastAsia="Times New Roman" w:hAnsi="Arial" w:cs="Arial"/>
        </w:rPr>
        <w:t xml:space="preserve">staff, </w:t>
      </w:r>
      <w:r w:rsidRPr="006B60E0">
        <w:rPr>
          <w:rFonts w:ascii="Arial" w:eastAsia="Times New Roman" w:hAnsi="Arial" w:cs="Arial"/>
        </w:rPr>
        <w:t xml:space="preserve">girls, community leaders, and </w:t>
      </w:r>
      <w:r w:rsidR="002E5071">
        <w:rPr>
          <w:rFonts w:ascii="Arial" w:eastAsia="Times New Roman" w:hAnsi="Arial" w:cs="Arial"/>
        </w:rPr>
        <w:t xml:space="preserve">government </w:t>
      </w:r>
      <w:r w:rsidRPr="006B60E0">
        <w:rPr>
          <w:rFonts w:ascii="Arial" w:eastAsia="Times New Roman" w:hAnsi="Arial" w:cs="Arial"/>
        </w:rPr>
        <w:t>stakeholders for interviews.</w:t>
      </w:r>
    </w:p>
    <w:p w14:paraId="5D3DF231" w14:textId="77777777" w:rsidR="006B60E0" w:rsidRPr="006B60E0" w:rsidRDefault="006B60E0" w:rsidP="006B60E0">
      <w:pPr>
        <w:numPr>
          <w:ilvl w:val="0"/>
          <w:numId w:val="47"/>
        </w:numPr>
        <w:spacing w:after="7" w:line="257" w:lineRule="auto"/>
        <w:jc w:val="both"/>
        <w:rPr>
          <w:rFonts w:ascii="Arial" w:eastAsia="Times New Roman" w:hAnsi="Arial" w:cs="Arial"/>
        </w:rPr>
      </w:pPr>
      <w:r w:rsidRPr="006B60E0">
        <w:rPr>
          <w:rFonts w:ascii="Arial" w:eastAsia="Times New Roman" w:hAnsi="Arial" w:cs="Arial"/>
          <w:b/>
          <w:bCs/>
        </w:rPr>
        <w:t>Production</w:t>
      </w:r>
    </w:p>
    <w:p w14:paraId="2C81338B" w14:textId="37B2DE7F" w:rsidR="006B60E0" w:rsidRPr="006B60E0" w:rsidRDefault="006B60E0" w:rsidP="006B60E0">
      <w:pPr>
        <w:numPr>
          <w:ilvl w:val="1"/>
          <w:numId w:val="47"/>
        </w:numPr>
        <w:spacing w:after="7" w:line="257" w:lineRule="auto"/>
        <w:jc w:val="both"/>
        <w:rPr>
          <w:rFonts w:ascii="Arial" w:eastAsia="Times New Roman" w:hAnsi="Arial" w:cs="Arial"/>
        </w:rPr>
      </w:pPr>
      <w:r w:rsidRPr="006B60E0">
        <w:rPr>
          <w:rFonts w:ascii="Arial" w:eastAsia="Times New Roman" w:hAnsi="Arial" w:cs="Arial"/>
        </w:rPr>
        <w:t xml:space="preserve">Film interviews with project </w:t>
      </w:r>
      <w:r w:rsidR="00D66083" w:rsidRPr="002E5071">
        <w:rPr>
          <w:rFonts w:ascii="Arial" w:eastAsia="Times New Roman" w:hAnsi="Arial" w:cs="Arial"/>
        </w:rPr>
        <w:t>targets</w:t>
      </w:r>
      <w:r w:rsidRPr="006B60E0">
        <w:rPr>
          <w:rFonts w:ascii="Arial" w:eastAsia="Times New Roman" w:hAnsi="Arial" w:cs="Arial"/>
        </w:rPr>
        <w:t xml:space="preserve">, staff, and </w:t>
      </w:r>
      <w:r w:rsidR="00D66083" w:rsidRPr="002E5071">
        <w:rPr>
          <w:rFonts w:ascii="Arial" w:eastAsia="Times New Roman" w:hAnsi="Arial" w:cs="Arial"/>
        </w:rPr>
        <w:t xml:space="preserve">other </w:t>
      </w:r>
      <w:r w:rsidRPr="006B60E0">
        <w:rPr>
          <w:rFonts w:ascii="Arial" w:eastAsia="Times New Roman" w:hAnsi="Arial" w:cs="Arial"/>
        </w:rPr>
        <w:t>partners</w:t>
      </w:r>
      <w:r w:rsidR="00590A3E">
        <w:rPr>
          <w:rFonts w:ascii="Arial" w:eastAsia="Times New Roman" w:hAnsi="Arial" w:cs="Arial"/>
        </w:rPr>
        <w:t xml:space="preserve"> </w:t>
      </w:r>
      <w:r w:rsidRPr="006B60E0">
        <w:rPr>
          <w:rFonts w:ascii="Arial" w:eastAsia="Times New Roman" w:hAnsi="Arial" w:cs="Arial"/>
        </w:rPr>
        <w:t>.</w:t>
      </w:r>
    </w:p>
    <w:p w14:paraId="73A32AFE" w14:textId="77777777" w:rsidR="006B60E0" w:rsidRPr="006B60E0" w:rsidRDefault="006B60E0" w:rsidP="006B60E0">
      <w:pPr>
        <w:numPr>
          <w:ilvl w:val="1"/>
          <w:numId w:val="47"/>
        </w:numPr>
        <w:spacing w:after="7" w:line="257" w:lineRule="auto"/>
        <w:jc w:val="both"/>
        <w:rPr>
          <w:rFonts w:ascii="Arial" w:eastAsia="Times New Roman" w:hAnsi="Arial" w:cs="Arial"/>
        </w:rPr>
      </w:pPr>
      <w:r w:rsidRPr="006B60E0">
        <w:rPr>
          <w:rFonts w:ascii="Arial" w:eastAsia="Times New Roman" w:hAnsi="Arial" w:cs="Arial"/>
        </w:rPr>
        <w:t>Capture project activities, advocacy events, and community initiatives.</w:t>
      </w:r>
    </w:p>
    <w:p w14:paraId="55B547C3" w14:textId="77777777" w:rsidR="006B60E0" w:rsidRPr="006B60E0" w:rsidRDefault="006B60E0" w:rsidP="006B60E0">
      <w:pPr>
        <w:numPr>
          <w:ilvl w:val="1"/>
          <w:numId w:val="47"/>
        </w:numPr>
        <w:spacing w:after="7" w:line="257" w:lineRule="auto"/>
        <w:jc w:val="both"/>
        <w:rPr>
          <w:rFonts w:ascii="Arial" w:eastAsia="Times New Roman" w:hAnsi="Arial" w:cs="Arial"/>
        </w:rPr>
      </w:pPr>
      <w:r w:rsidRPr="006B60E0">
        <w:rPr>
          <w:rFonts w:ascii="Arial" w:eastAsia="Times New Roman" w:hAnsi="Arial" w:cs="Arial"/>
        </w:rPr>
        <w:t>Use visual storytelling to reflect the project’s achievements and impact.</w:t>
      </w:r>
    </w:p>
    <w:p w14:paraId="268ED67D" w14:textId="77777777" w:rsidR="006B60E0" w:rsidRPr="006B60E0" w:rsidRDefault="006B60E0" w:rsidP="006B60E0">
      <w:pPr>
        <w:numPr>
          <w:ilvl w:val="0"/>
          <w:numId w:val="47"/>
        </w:numPr>
        <w:spacing w:after="7" w:line="257" w:lineRule="auto"/>
        <w:jc w:val="both"/>
        <w:rPr>
          <w:rFonts w:ascii="Arial" w:eastAsia="Times New Roman" w:hAnsi="Arial" w:cs="Arial"/>
        </w:rPr>
      </w:pPr>
      <w:r w:rsidRPr="006B60E0">
        <w:rPr>
          <w:rFonts w:ascii="Arial" w:eastAsia="Times New Roman" w:hAnsi="Arial" w:cs="Arial"/>
          <w:b/>
          <w:bCs/>
        </w:rPr>
        <w:t>Post-Production</w:t>
      </w:r>
    </w:p>
    <w:p w14:paraId="50C73A4C" w14:textId="03C53116" w:rsidR="006B60E0" w:rsidRPr="006B60E0" w:rsidRDefault="006B60E0" w:rsidP="006B60E0">
      <w:pPr>
        <w:numPr>
          <w:ilvl w:val="1"/>
          <w:numId w:val="47"/>
        </w:numPr>
        <w:spacing w:after="7" w:line="257" w:lineRule="auto"/>
        <w:jc w:val="both"/>
        <w:rPr>
          <w:rFonts w:ascii="Arial" w:eastAsia="Times New Roman" w:hAnsi="Arial" w:cs="Arial"/>
        </w:rPr>
      </w:pPr>
      <w:r w:rsidRPr="006B60E0">
        <w:rPr>
          <w:rFonts w:ascii="Arial" w:eastAsia="Times New Roman" w:hAnsi="Arial" w:cs="Arial"/>
        </w:rPr>
        <w:t>Edit footage into a professional, engaging documentary (</w:t>
      </w:r>
      <w:r w:rsidR="00D66083" w:rsidRPr="002E5071">
        <w:rPr>
          <w:rFonts w:ascii="Arial" w:eastAsia="Times New Roman" w:hAnsi="Arial" w:cs="Arial"/>
        </w:rPr>
        <w:t>15</w:t>
      </w:r>
      <w:r w:rsidR="00590A3E">
        <w:rPr>
          <w:rFonts w:ascii="Arial" w:eastAsia="Times New Roman" w:hAnsi="Arial" w:cs="Arial"/>
        </w:rPr>
        <w:t xml:space="preserve"> </w:t>
      </w:r>
      <w:r w:rsidRPr="006B60E0">
        <w:rPr>
          <w:rFonts w:ascii="Arial" w:eastAsia="Times New Roman" w:hAnsi="Arial" w:cs="Arial"/>
        </w:rPr>
        <w:t>minutes).</w:t>
      </w:r>
    </w:p>
    <w:p w14:paraId="06145AFE" w14:textId="6B3494AB" w:rsidR="006B60E0" w:rsidRPr="006B60E0" w:rsidRDefault="006B60E0" w:rsidP="006B60E0">
      <w:pPr>
        <w:numPr>
          <w:ilvl w:val="1"/>
          <w:numId w:val="47"/>
        </w:numPr>
        <w:spacing w:after="7" w:line="257" w:lineRule="auto"/>
        <w:jc w:val="both"/>
        <w:rPr>
          <w:rFonts w:ascii="Arial" w:eastAsia="Times New Roman" w:hAnsi="Arial" w:cs="Arial"/>
        </w:rPr>
      </w:pPr>
      <w:r w:rsidRPr="006B60E0">
        <w:rPr>
          <w:rFonts w:ascii="Arial" w:eastAsia="Times New Roman" w:hAnsi="Arial" w:cs="Arial"/>
        </w:rPr>
        <w:t>Produce a short highlight version (3 minutes) for social media and advocacy.</w:t>
      </w:r>
    </w:p>
    <w:p w14:paraId="55F36C88" w14:textId="77777777" w:rsidR="006B60E0" w:rsidRPr="006B60E0" w:rsidRDefault="006B60E0" w:rsidP="006B60E0">
      <w:pPr>
        <w:numPr>
          <w:ilvl w:val="1"/>
          <w:numId w:val="47"/>
        </w:numPr>
        <w:spacing w:after="7" w:line="257" w:lineRule="auto"/>
        <w:jc w:val="both"/>
        <w:rPr>
          <w:rFonts w:ascii="Arial" w:eastAsia="Times New Roman" w:hAnsi="Arial" w:cs="Arial"/>
        </w:rPr>
      </w:pPr>
      <w:r w:rsidRPr="006B60E0">
        <w:rPr>
          <w:rFonts w:ascii="Arial" w:eastAsia="Times New Roman" w:hAnsi="Arial" w:cs="Arial"/>
        </w:rPr>
        <w:t>Include subtitles, graphics, and key data from project reports.</w:t>
      </w:r>
    </w:p>
    <w:p w14:paraId="76978853" w14:textId="77777777" w:rsidR="006B60E0" w:rsidRPr="006B60E0" w:rsidRDefault="006B60E0" w:rsidP="006B60E0">
      <w:pPr>
        <w:numPr>
          <w:ilvl w:val="0"/>
          <w:numId w:val="47"/>
        </w:numPr>
        <w:spacing w:after="7" w:line="257" w:lineRule="auto"/>
        <w:jc w:val="both"/>
        <w:rPr>
          <w:rFonts w:ascii="Arial" w:eastAsia="Times New Roman" w:hAnsi="Arial" w:cs="Arial"/>
        </w:rPr>
      </w:pPr>
      <w:r w:rsidRPr="006B60E0">
        <w:rPr>
          <w:rFonts w:ascii="Arial" w:eastAsia="Times New Roman" w:hAnsi="Arial" w:cs="Arial"/>
          <w:b/>
          <w:bCs/>
        </w:rPr>
        <w:t>Final Deliverables</w:t>
      </w:r>
    </w:p>
    <w:p w14:paraId="2E55E013" w14:textId="0D9FF770" w:rsidR="006B60E0" w:rsidRPr="006B60E0" w:rsidRDefault="006B60E0" w:rsidP="006B60E0">
      <w:pPr>
        <w:numPr>
          <w:ilvl w:val="1"/>
          <w:numId w:val="47"/>
        </w:numPr>
        <w:spacing w:after="7" w:line="257" w:lineRule="auto"/>
        <w:jc w:val="both"/>
        <w:rPr>
          <w:rFonts w:ascii="Arial" w:eastAsia="Times New Roman" w:hAnsi="Arial" w:cs="Arial"/>
        </w:rPr>
      </w:pPr>
      <w:r w:rsidRPr="006B60E0">
        <w:rPr>
          <w:rFonts w:ascii="Arial" w:eastAsia="Times New Roman" w:hAnsi="Arial" w:cs="Arial"/>
        </w:rPr>
        <w:t xml:space="preserve">One final documentary video in </w:t>
      </w:r>
      <w:r w:rsidR="00D66083" w:rsidRPr="002E5071">
        <w:rPr>
          <w:rFonts w:ascii="Arial" w:eastAsia="Times New Roman" w:hAnsi="Arial" w:cs="Arial"/>
        </w:rPr>
        <w:t>high definition</w:t>
      </w:r>
      <w:r w:rsidRPr="006B60E0">
        <w:rPr>
          <w:rFonts w:ascii="Arial" w:eastAsia="Times New Roman" w:hAnsi="Arial" w:cs="Arial"/>
        </w:rPr>
        <w:t xml:space="preserve"> (HD).</w:t>
      </w:r>
    </w:p>
    <w:p w14:paraId="2F81FF90" w14:textId="77777777" w:rsidR="006B60E0" w:rsidRPr="006B60E0" w:rsidRDefault="006B60E0" w:rsidP="006B60E0">
      <w:pPr>
        <w:numPr>
          <w:ilvl w:val="1"/>
          <w:numId w:val="47"/>
        </w:numPr>
        <w:spacing w:after="7" w:line="257" w:lineRule="auto"/>
        <w:jc w:val="both"/>
        <w:rPr>
          <w:rFonts w:ascii="Arial" w:eastAsia="Times New Roman" w:hAnsi="Arial" w:cs="Arial"/>
        </w:rPr>
      </w:pPr>
      <w:r w:rsidRPr="006B60E0">
        <w:rPr>
          <w:rFonts w:ascii="Arial" w:eastAsia="Times New Roman" w:hAnsi="Arial" w:cs="Arial"/>
        </w:rPr>
        <w:t>Short teaser/highlight version for advocacy and online sharing.</w:t>
      </w:r>
    </w:p>
    <w:p w14:paraId="2935F5CE" w14:textId="77777777" w:rsidR="006B60E0" w:rsidRPr="006B60E0" w:rsidRDefault="006B60E0" w:rsidP="006B60E0">
      <w:pPr>
        <w:numPr>
          <w:ilvl w:val="1"/>
          <w:numId w:val="47"/>
        </w:numPr>
        <w:spacing w:after="7" w:line="257" w:lineRule="auto"/>
        <w:jc w:val="both"/>
        <w:rPr>
          <w:rFonts w:ascii="Arial" w:eastAsia="Times New Roman" w:hAnsi="Arial" w:cs="Arial"/>
        </w:rPr>
      </w:pPr>
      <w:r w:rsidRPr="006B60E0">
        <w:rPr>
          <w:rFonts w:ascii="Arial" w:eastAsia="Times New Roman" w:hAnsi="Arial" w:cs="Arial"/>
        </w:rPr>
        <w:t>Raw footage and editing files.</w:t>
      </w:r>
    </w:p>
    <w:p w14:paraId="1623A60C" w14:textId="6E6F7B46" w:rsidR="006B60E0" w:rsidRPr="006B60E0" w:rsidRDefault="006B60E0" w:rsidP="00D66083">
      <w:pPr>
        <w:spacing w:after="7" w:line="257" w:lineRule="auto"/>
        <w:ind w:left="1440"/>
        <w:jc w:val="both"/>
        <w:rPr>
          <w:rFonts w:ascii="Arial" w:eastAsia="Times New Roman" w:hAnsi="Arial" w:cs="Arial"/>
        </w:rPr>
      </w:pPr>
    </w:p>
    <w:p w14:paraId="099F08CE" w14:textId="575FD86D" w:rsidR="00F11EF6" w:rsidRPr="002E5071" w:rsidRDefault="00F11EF6" w:rsidP="00F11EF6">
      <w:pPr>
        <w:spacing w:after="7" w:line="257" w:lineRule="auto"/>
        <w:jc w:val="both"/>
        <w:rPr>
          <w:rFonts w:ascii="Arial" w:eastAsia="Times New Roman" w:hAnsi="Arial" w:cs="Arial"/>
          <w:b/>
          <w:bCs/>
          <w:color w:val="007BB8"/>
        </w:rPr>
      </w:pPr>
    </w:p>
    <w:p w14:paraId="6FE10244" w14:textId="77777777" w:rsidR="006B60E0" w:rsidRPr="006B60E0" w:rsidRDefault="006B60E0" w:rsidP="006B60E0">
      <w:pPr>
        <w:spacing w:after="7" w:line="257" w:lineRule="auto"/>
        <w:jc w:val="both"/>
        <w:rPr>
          <w:rFonts w:ascii="Arial" w:eastAsia="Times New Roman" w:hAnsi="Arial" w:cs="Arial"/>
          <w:b/>
          <w:bCs/>
          <w:color w:val="007BB8"/>
        </w:rPr>
      </w:pPr>
      <w:r w:rsidRPr="006B60E0">
        <w:rPr>
          <w:rFonts w:ascii="Arial" w:eastAsia="Times New Roman" w:hAnsi="Arial" w:cs="Arial"/>
          <w:b/>
          <w:bCs/>
          <w:color w:val="007BB8"/>
        </w:rPr>
        <w:t>Deliverables</w:t>
      </w:r>
    </w:p>
    <w:p w14:paraId="2620EFDA" w14:textId="77777777" w:rsidR="006B60E0" w:rsidRPr="006B60E0" w:rsidRDefault="006B60E0" w:rsidP="006B60E0">
      <w:pPr>
        <w:numPr>
          <w:ilvl w:val="0"/>
          <w:numId w:val="48"/>
        </w:numPr>
        <w:spacing w:after="7" w:line="257" w:lineRule="auto"/>
        <w:jc w:val="both"/>
        <w:rPr>
          <w:rFonts w:ascii="Arial" w:eastAsia="Times New Roman" w:hAnsi="Arial" w:cs="Arial"/>
          <w:color w:val="000000" w:themeColor="text1"/>
        </w:rPr>
      </w:pPr>
      <w:r w:rsidRPr="006B60E0">
        <w:rPr>
          <w:rFonts w:ascii="Arial" w:eastAsia="Times New Roman" w:hAnsi="Arial" w:cs="Arial"/>
          <w:color w:val="000000" w:themeColor="text1"/>
        </w:rPr>
        <w:t>Documentary Video (Full Version)</w:t>
      </w:r>
    </w:p>
    <w:p w14:paraId="6BEC62CF" w14:textId="78143607" w:rsidR="002E5071" w:rsidRPr="002E5071" w:rsidRDefault="006B60E0" w:rsidP="006B60E0">
      <w:pPr>
        <w:numPr>
          <w:ilvl w:val="1"/>
          <w:numId w:val="48"/>
        </w:numPr>
        <w:spacing w:after="7" w:line="257" w:lineRule="auto"/>
        <w:jc w:val="both"/>
        <w:rPr>
          <w:rFonts w:ascii="Arial" w:eastAsia="Times New Roman" w:hAnsi="Arial" w:cs="Arial"/>
          <w:color w:val="000000" w:themeColor="text1"/>
        </w:rPr>
      </w:pPr>
      <w:r w:rsidRPr="006B60E0">
        <w:rPr>
          <w:rFonts w:ascii="Arial" w:eastAsia="Times New Roman" w:hAnsi="Arial" w:cs="Arial"/>
          <w:color w:val="000000" w:themeColor="text1"/>
        </w:rPr>
        <w:t xml:space="preserve">A </w:t>
      </w:r>
      <w:r w:rsidRPr="002E5071">
        <w:rPr>
          <w:rFonts w:ascii="Arial" w:eastAsia="Times New Roman" w:hAnsi="Arial" w:cs="Arial"/>
          <w:color w:val="000000" w:themeColor="text1"/>
        </w:rPr>
        <w:t>15</w:t>
      </w:r>
      <w:r w:rsidR="00590A3E">
        <w:rPr>
          <w:rFonts w:ascii="Arial" w:eastAsia="Times New Roman" w:hAnsi="Arial" w:cs="Arial"/>
          <w:color w:val="000000" w:themeColor="text1"/>
        </w:rPr>
        <w:t xml:space="preserve"> </w:t>
      </w:r>
      <w:r w:rsidRPr="006B60E0">
        <w:rPr>
          <w:rFonts w:ascii="Arial" w:eastAsia="Times New Roman" w:hAnsi="Arial" w:cs="Arial"/>
          <w:color w:val="000000" w:themeColor="text1"/>
        </w:rPr>
        <w:t xml:space="preserve">high-definition (HD) documentary showcasing the achievements, lessons learned, and impact of the </w:t>
      </w:r>
      <w:r w:rsidR="002E5071" w:rsidRPr="002E5071">
        <w:rPr>
          <w:rFonts w:ascii="Arial" w:eastAsia="Times New Roman" w:hAnsi="Arial" w:cs="Arial"/>
          <w:color w:val="000000" w:themeColor="text1"/>
        </w:rPr>
        <w:t>T</w:t>
      </w:r>
      <w:r w:rsidRPr="006B60E0">
        <w:rPr>
          <w:rFonts w:ascii="Arial" w:eastAsia="Times New Roman" w:hAnsi="Arial" w:cs="Arial"/>
          <w:color w:val="000000" w:themeColor="text1"/>
        </w:rPr>
        <w:t>GG-ALM project in Ethiopia.</w:t>
      </w:r>
    </w:p>
    <w:p w14:paraId="589E4F7E" w14:textId="476D8EDD" w:rsidR="006B60E0" w:rsidRPr="006B60E0" w:rsidRDefault="002E5071" w:rsidP="002E5071">
      <w:pPr>
        <w:spacing w:after="7" w:line="257" w:lineRule="auto"/>
        <w:ind w:left="1440"/>
        <w:jc w:val="both"/>
        <w:rPr>
          <w:rFonts w:ascii="Arial" w:eastAsia="Times New Roman" w:hAnsi="Arial" w:cs="Arial"/>
          <w:color w:val="000000" w:themeColor="text1"/>
        </w:rPr>
      </w:pPr>
      <w:r w:rsidRPr="002E5071">
        <w:rPr>
          <w:rFonts w:ascii="Arial" w:eastAsia="Times New Roman" w:hAnsi="Arial" w:cs="Arial"/>
          <w:color w:val="000000" w:themeColor="text1"/>
        </w:rPr>
        <w:t>(</w:t>
      </w:r>
      <w:r w:rsidR="00733B99">
        <w:rPr>
          <w:rFonts w:ascii="Arial" w:eastAsia="Times New Roman" w:hAnsi="Arial" w:cs="Arial"/>
          <w:color w:val="000000" w:themeColor="text1"/>
        </w:rPr>
        <w:t xml:space="preserve">The interview will be done in Amharic and </w:t>
      </w:r>
      <w:r w:rsidRPr="002E5071">
        <w:rPr>
          <w:rFonts w:ascii="Arial" w:eastAsia="Times New Roman" w:hAnsi="Arial" w:cs="Arial"/>
          <w:color w:val="000000" w:themeColor="text1"/>
        </w:rPr>
        <w:t>Video should have English Subtitle)</w:t>
      </w:r>
    </w:p>
    <w:p w14:paraId="4C5C71AF" w14:textId="77777777" w:rsidR="006B60E0" w:rsidRPr="006B60E0" w:rsidRDefault="006B60E0" w:rsidP="006B60E0">
      <w:pPr>
        <w:numPr>
          <w:ilvl w:val="1"/>
          <w:numId w:val="48"/>
        </w:numPr>
        <w:spacing w:after="7" w:line="257" w:lineRule="auto"/>
        <w:jc w:val="both"/>
        <w:rPr>
          <w:rFonts w:ascii="Arial" w:eastAsia="Times New Roman" w:hAnsi="Arial" w:cs="Arial"/>
          <w:color w:val="000000" w:themeColor="text1"/>
        </w:rPr>
      </w:pPr>
      <w:r w:rsidRPr="006B60E0">
        <w:rPr>
          <w:rFonts w:ascii="Arial" w:eastAsia="Times New Roman" w:hAnsi="Arial" w:cs="Arial"/>
          <w:color w:val="000000" w:themeColor="text1"/>
        </w:rPr>
        <w:t>Incorporates interviews, project activities, community engagement, and visual storytelling.</w:t>
      </w:r>
    </w:p>
    <w:p w14:paraId="11822968" w14:textId="77777777" w:rsidR="006B60E0" w:rsidRPr="006B60E0" w:rsidRDefault="006B60E0" w:rsidP="006B60E0">
      <w:pPr>
        <w:numPr>
          <w:ilvl w:val="0"/>
          <w:numId w:val="48"/>
        </w:numPr>
        <w:spacing w:after="7" w:line="257" w:lineRule="auto"/>
        <w:jc w:val="both"/>
        <w:rPr>
          <w:rFonts w:ascii="Arial" w:eastAsia="Times New Roman" w:hAnsi="Arial" w:cs="Arial"/>
          <w:color w:val="000000" w:themeColor="text1"/>
        </w:rPr>
      </w:pPr>
      <w:r w:rsidRPr="006B60E0">
        <w:rPr>
          <w:rFonts w:ascii="Arial" w:eastAsia="Times New Roman" w:hAnsi="Arial" w:cs="Arial"/>
          <w:color w:val="000000" w:themeColor="text1"/>
        </w:rPr>
        <w:t>Short Teaser / Highlight Video</w:t>
      </w:r>
    </w:p>
    <w:p w14:paraId="497B44A9" w14:textId="0286160A" w:rsidR="006B60E0" w:rsidRPr="006B60E0" w:rsidRDefault="006B60E0" w:rsidP="006B60E0">
      <w:pPr>
        <w:numPr>
          <w:ilvl w:val="1"/>
          <w:numId w:val="48"/>
        </w:numPr>
        <w:spacing w:after="7" w:line="257" w:lineRule="auto"/>
        <w:jc w:val="both"/>
        <w:rPr>
          <w:rFonts w:ascii="Arial" w:eastAsia="Times New Roman" w:hAnsi="Arial" w:cs="Arial"/>
          <w:color w:val="000000" w:themeColor="text1"/>
        </w:rPr>
      </w:pPr>
      <w:r w:rsidRPr="006B60E0">
        <w:rPr>
          <w:rFonts w:ascii="Arial" w:eastAsia="Times New Roman" w:hAnsi="Arial" w:cs="Arial"/>
          <w:color w:val="000000" w:themeColor="text1"/>
        </w:rPr>
        <w:t xml:space="preserve">A </w:t>
      </w:r>
      <w:r w:rsidRPr="002E5071">
        <w:rPr>
          <w:rFonts w:ascii="Arial" w:eastAsia="Times New Roman" w:hAnsi="Arial" w:cs="Arial"/>
          <w:color w:val="000000" w:themeColor="text1"/>
        </w:rPr>
        <w:t>3-minute</w:t>
      </w:r>
      <w:r w:rsidRPr="006B60E0">
        <w:rPr>
          <w:rFonts w:ascii="Arial" w:eastAsia="Times New Roman" w:hAnsi="Arial" w:cs="Arial"/>
          <w:color w:val="000000" w:themeColor="text1"/>
        </w:rPr>
        <w:t xml:space="preserve"> version suitable for social media, advocacy, and donor presentations.</w:t>
      </w:r>
    </w:p>
    <w:p w14:paraId="1905E4FC" w14:textId="77777777" w:rsidR="006B60E0" w:rsidRPr="006B60E0" w:rsidRDefault="006B60E0" w:rsidP="006B60E0">
      <w:pPr>
        <w:numPr>
          <w:ilvl w:val="0"/>
          <w:numId w:val="48"/>
        </w:numPr>
        <w:spacing w:after="7" w:line="257" w:lineRule="auto"/>
        <w:jc w:val="both"/>
        <w:rPr>
          <w:rFonts w:ascii="Arial" w:eastAsia="Times New Roman" w:hAnsi="Arial" w:cs="Arial"/>
          <w:color w:val="000000" w:themeColor="text1"/>
        </w:rPr>
      </w:pPr>
      <w:r w:rsidRPr="006B60E0">
        <w:rPr>
          <w:rFonts w:ascii="Arial" w:eastAsia="Times New Roman" w:hAnsi="Arial" w:cs="Arial"/>
          <w:color w:val="000000" w:themeColor="text1"/>
        </w:rPr>
        <w:t>Raw Footage and Editing Files</w:t>
      </w:r>
    </w:p>
    <w:p w14:paraId="122E4601" w14:textId="77777777" w:rsidR="006B60E0" w:rsidRPr="006B60E0" w:rsidRDefault="006B60E0" w:rsidP="006B60E0">
      <w:pPr>
        <w:numPr>
          <w:ilvl w:val="1"/>
          <w:numId w:val="48"/>
        </w:numPr>
        <w:spacing w:after="7" w:line="257" w:lineRule="auto"/>
        <w:jc w:val="both"/>
        <w:rPr>
          <w:rFonts w:ascii="Arial" w:eastAsia="Times New Roman" w:hAnsi="Arial" w:cs="Arial"/>
          <w:color w:val="000000" w:themeColor="text1"/>
        </w:rPr>
      </w:pPr>
      <w:r w:rsidRPr="006B60E0">
        <w:rPr>
          <w:rFonts w:ascii="Arial" w:eastAsia="Times New Roman" w:hAnsi="Arial" w:cs="Arial"/>
          <w:color w:val="000000" w:themeColor="text1"/>
        </w:rPr>
        <w:t>All original video files, audio recordings, and project editing files.</w:t>
      </w:r>
    </w:p>
    <w:p w14:paraId="1CAA6522" w14:textId="77777777" w:rsidR="006B60E0" w:rsidRPr="006B60E0" w:rsidRDefault="006B60E0" w:rsidP="006B60E0">
      <w:pPr>
        <w:numPr>
          <w:ilvl w:val="0"/>
          <w:numId w:val="48"/>
        </w:numPr>
        <w:spacing w:after="7" w:line="257" w:lineRule="auto"/>
        <w:jc w:val="both"/>
        <w:rPr>
          <w:rFonts w:ascii="Arial" w:eastAsia="Times New Roman" w:hAnsi="Arial" w:cs="Arial"/>
          <w:color w:val="000000" w:themeColor="text1"/>
        </w:rPr>
      </w:pPr>
      <w:r w:rsidRPr="006B60E0">
        <w:rPr>
          <w:rFonts w:ascii="Arial" w:eastAsia="Times New Roman" w:hAnsi="Arial" w:cs="Arial"/>
          <w:color w:val="000000" w:themeColor="text1"/>
        </w:rPr>
        <w:t>Graphics and Subtitles</w:t>
      </w:r>
    </w:p>
    <w:p w14:paraId="4FF69ADF" w14:textId="146161BD" w:rsidR="006B60E0" w:rsidRPr="006B60E0" w:rsidRDefault="006B60E0" w:rsidP="006B60E0">
      <w:pPr>
        <w:numPr>
          <w:ilvl w:val="1"/>
          <w:numId w:val="48"/>
        </w:numPr>
        <w:spacing w:after="7" w:line="257" w:lineRule="auto"/>
        <w:jc w:val="both"/>
        <w:rPr>
          <w:rFonts w:ascii="Arial" w:eastAsia="Times New Roman" w:hAnsi="Arial" w:cs="Arial"/>
          <w:color w:val="000000" w:themeColor="text1"/>
        </w:rPr>
      </w:pPr>
      <w:r w:rsidRPr="006B60E0">
        <w:rPr>
          <w:rFonts w:ascii="Arial" w:eastAsia="Times New Roman" w:hAnsi="Arial" w:cs="Arial"/>
          <w:color w:val="000000" w:themeColor="text1"/>
        </w:rPr>
        <w:t>Incorporation of key data, graphics, and subtitles (in English and</w:t>
      </w:r>
      <w:r w:rsidRPr="002E5071">
        <w:rPr>
          <w:rFonts w:ascii="Arial" w:eastAsia="Times New Roman" w:hAnsi="Arial" w:cs="Arial"/>
          <w:color w:val="000000" w:themeColor="text1"/>
        </w:rPr>
        <w:t xml:space="preserve"> Amharic </w:t>
      </w:r>
      <w:r w:rsidRPr="006B60E0">
        <w:rPr>
          <w:rFonts w:ascii="Arial" w:eastAsia="Times New Roman" w:hAnsi="Arial" w:cs="Arial"/>
          <w:color w:val="000000" w:themeColor="text1"/>
        </w:rPr>
        <w:t>as needed).</w:t>
      </w:r>
    </w:p>
    <w:p w14:paraId="6915A6C4" w14:textId="77777777" w:rsidR="006B60E0" w:rsidRDefault="006B60E0" w:rsidP="00F11EF6">
      <w:pPr>
        <w:spacing w:after="7" w:line="257" w:lineRule="auto"/>
        <w:jc w:val="both"/>
        <w:rPr>
          <w:rFonts w:ascii="Arial" w:eastAsia="Times New Roman" w:hAnsi="Arial" w:cs="Arial"/>
          <w:color w:val="000000" w:themeColor="text1"/>
        </w:rPr>
      </w:pPr>
    </w:p>
    <w:p w14:paraId="15272554" w14:textId="77777777" w:rsidR="002E5071" w:rsidRPr="002E5071" w:rsidRDefault="002E5071" w:rsidP="00F11EF6">
      <w:pPr>
        <w:spacing w:after="7" w:line="257" w:lineRule="auto"/>
        <w:jc w:val="both"/>
        <w:rPr>
          <w:rFonts w:ascii="Arial" w:eastAsia="Times New Roman" w:hAnsi="Arial" w:cs="Arial"/>
          <w:color w:val="000000" w:themeColor="text1"/>
        </w:rPr>
      </w:pPr>
    </w:p>
    <w:p w14:paraId="3FC87595" w14:textId="77777777" w:rsidR="00E96812" w:rsidRPr="002E5071" w:rsidRDefault="00E96812" w:rsidP="005A745A">
      <w:pPr>
        <w:spacing w:after="7" w:line="257" w:lineRule="auto"/>
        <w:ind w:left="720"/>
        <w:jc w:val="both"/>
        <w:rPr>
          <w:rFonts w:ascii="Arial" w:eastAsia="Times New Roman" w:hAnsi="Arial" w:cs="Arial"/>
        </w:rPr>
      </w:pPr>
    </w:p>
    <w:p w14:paraId="0BABC5F2" w14:textId="77777777" w:rsidR="00E96812" w:rsidRPr="002E5071" w:rsidRDefault="00E96812" w:rsidP="005A745A">
      <w:pPr>
        <w:spacing w:after="7" w:line="257" w:lineRule="auto"/>
        <w:ind w:left="720"/>
        <w:jc w:val="both"/>
        <w:rPr>
          <w:rFonts w:ascii="Arial" w:eastAsia="Times New Roman" w:hAnsi="Arial" w:cs="Arial"/>
        </w:rPr>
      </w:pPr>
    </w:p>
    <w:p w14:paraId="2B71A486" w14:textId="5DDCC52C" w:rsidR="005A745A" w:rsidRPr="002E5071" w:rsidRDefault="005A745A" w:rsidP="005A745A">
      <w:pPr>
        <w:tabs>
          <w:tab w:val="left" w:pos="2270"/>
        </w:tabs>
        <w:spacing w:after="7" w:line="257" w:lineRule="auto"/>
        <w:jc w:val="both"/>
        <w:rPr>
          <w:rFonts w:ascii="Arial" w:eastAsia="Times New Roman" w:hAnsi="Arial" w:cs="Arial"/>
          <w:b/>
          <w:bCs/>
          <w:color w:val="007BB8"/>
        </w:rPr>
      </w:pPr>
      <w:r w:rsidRPr="002E5071">
        <w:rPr>
          <w:rFonts w:ascii="Arial" w:eastAsia="Times New Roman" w:hAnsi="Arial" w:cs="Arial"/>
          <w:b/>
          <w:bCs/>
          <w:color w:val="007BB8"/>
        </w:rPr>
        <w:t xml:space="preserve">Methodologies </w:t>
      </w:r>
      <w:r w:rsidRPr="002E5071">
        <w:rPr>
          <w:rFonts w:ascii="Arial" w:eastAsia="Times New Roman" w:hAnsi="Arial" w:cs="Arial"/>
          <w:b/>
          <w:bCs/>
          <w:color w:val="007BB8"/>
        </w:rPr>
        <w:tab/>
      </w:r>
    </w:p>
    <w:p w14:paraId="7FB5DFB7" w14:textId="77777777" w:rsidR="005A745A" w:rsidRPr="002E5071" w:rsidRDefault="005A745A" w:rsidP="005A745A">
      <w:pPr>
        <w:tabs>
          <w:tab w:val="left" w:pos="2270"/>
        </w:tabs>
        <w:spacing w:after="7" w:line="257" w:lineRule="auto"/>
        <w:jc w:val="both"/>
        <w:rPr>
          <w:rFonts w:ascii="Arial" w:eastAsia="Times New Roman" w:hAnsi="Arial" w:cs="Arial"/>
          <w:b/>
          <w:bCs/>
          <w:color w:val="007BB8"/>
        </w:rPr>
      </w:pPr>
    </w:p>
    <w:p w14:paraId="0CAD8E58" w14:textId="5013FAD1" w:rsidR="00D66083" w:rsidRPr="002E5071" w:rsidRDefault="00D66083" w:rsidP="00590A3E">
      <w:pPr>
        <w:spacing w:before="100" w:beforeAutospacing="1" w:after="100" w:afterAutospacing="1" w:line="240" w:lineRule="auto"/>
        <w:rPr>
          <w:rFonts w:ascii="Arial" w:eastAsia="Times New Roman" w:hAnsi="Arial" w:cs="Arial"/>
        </w:rPr>
      </w:pPr>
      <w:r w:rsidRPr="002E5071">
        <w:rPr>
          <w:rFonts w:ascii="Arial" w:eastAsia="Times New Roman" w:hAnsi="Arial" w:cs="Arial"/>
        </w:rPr>
        <w:t xml:space="preserve"> Desk review of </w:t>
      </w:r>
      <w:r w:rsidR="002E5071" w:rsidRPr="002E5071">
        <w:rPr>
          <w:rFonts w:ascii="Arial" w:eastAsia="Times New Roman" w:hAnsi="Arial" w:cs="Arial"/>
        </w:rPr>
        <w:t>T</w:t>
      </w:r>
      <w:r w:rsidRPr="002E5071">
        <w:rPr>
          <w:rFonts w:ascii="Arial" w:eastAsia="Times New Roman" w:hAnsi="Arial" w:cs="Arial"/>
        </w:rPr>
        <w:t>GG-ALM project documents.</w:t>
      </w:r>
    </w:p>
    <w:p w14:paraId="793A8D13" w14:textId="1EA60954" w:rsidR="00D66083" w:rsidRPr="002E5071" w:rsidRDefault="00D66083" w:rsidP="00590A3E">
      <w:pPr>
        <w:spacing w:before="100" w:beforeAutospacing="1" w:after="100" w:afterAutospacing="1" w:line="240" w:lineRule="auto"/>
        <w:rPr>
          <w:rFonts w:ascii="Arial" w:eastAsia="Times New Roman" w:hAnsi="Arial" w:cs="Arial"/>
        </w:rPr>
      </w:pPr>
      <w:r w:rsidRPr="002E5071">
        <w:rPr>
          <w:rFonts w:ascii="Arial" w:eastAsia="Times New Roman" w:hAnsi="Arial" w:cs="Arial"/>
        </w:rPr>
        <w:t> Field visits to selected project sites</w:t>
      </w:r>
      <w:r w:rsidR="002E5071" w:rsidRPr="002E5071">
        <w:rPr>
          <w:rFonts w:ascii="Arial" w:eastAsia="Times New Roman" w:hAnsi="Arial" w:cs="Arial"/>
        </w:rPr>
        <w:t xml:space="preserve"> from Guna and </w:t>
      </w:r>
      <w:proofErr w:type="spellStart"/>
      <w:r w:rsidR="002E5071" w:rsidRPr="002E5071">
        <w:rPr>
          <w:rFonts w:ascii="Arial" w:eastAsia="Times New Roman" w:hAnsi="Arial" w:cs="Arial"/>
        </w:rPr>
        <w:t>Farta</w:t>
      </w:r>
      <w:proofErr w:type="spellEnd"/>
      <w:r w:rsidR="002E5071" w:rsidRPr="002E5071">
        <w:rPr>
          <w:rFonts w:ascii="Arial" w:eastAsia="Times New Roman" w:hAnsi="Arial" w:cs="Arial"/>
        </w:rPr>
        <w:t xml:space="preserve"> Woredas </w:t>
      </w:r>
      <w:r w:rsidR="00590A3E">
        <w:rPr>
          <w:rFonts w:ascii="Arial" w:eastAsia="Times New Roman" w:hAnsi="Arial" w:cs="Arial"/>
        </w:rPr>
        <w:t xml:space="preserve">with own </w:t>
      </w:r>
      <w:r w:rsidR="0079369F">
        <w:rPr>
          <w:rFonts w:ascii="Arial" w:eastAsia="Times New Roman" w:hAnsi="Arial" w:cs="Arial"/>
        </w:rPr>
        <w:t>logistics</w:t>
      </w:r>
    </w:p>
    <w:p w14:paraId="5642FA34" w14:textId="4B63697D" w:rsidR="00D66083" w:rsidRPr="002E5071" w:rsidRDefault="00D66083" w:rsidP="00590A3E">
      <w:pPr>
        <w:spacing w:before="100" w:beforeAutospacing="1" w:after="100" w:afterAutospacing="1" w:line="240" w:lineRule="auto"/>
        <w:rPr>
          <w:rFonts w:ascii="Arial" w:eastAsia="Times New Roman" w:hAnsi="Arial" w:cs="Arial"/>
        </w:rPr>
      </w:pPr>
      <w:r w:rsidRPr="002E5071">
        <w:rPr>
          <w:rFonts w:ascii="Arial" w:eastAsia="Times New Roman" w:hAnsi="Arial" w:cs="Arial"/>
        </w:rPr>
        <w:t> Conducting interviews and capturing testimonials.</w:t>
      </w:r>
    </w:p>
    <w:p w14:paraId="1869DEFC" w14:textId="5492C9E6" w:rsidR="00D66083" w:rsidRPr="002E5071" w:rsidRDefault="00D66083" w:rsidP="00590A3E">
      <w:pPr>
        <w:spacing w:before="100" w:beforeAutospacing="1" w:after="100" w:afterAutospacing="1" w:line="240" w:lineRule="auto"/>
        <w:rPr>
          <w:rFonts w:ascii="Arial" w:eastAsia="Times New Roman" w:hAnsi="Arial" w:cs="Arial"/>
        </w:rPr>
      </w:pPr>
      <w:r w:rsidRPr="002E5071">
        <w:rPr>
          <w:rFonts w:ascii="Arial" w:eastAsia="Times New Roman" w:hAnsi="Arial" w:cs="Arial"/>
        </w:rPr>
        <w:t> Creative storytelling to communicate the project’s achievements, lessons, and impact.</w:t>
      </w:r>
    </w:p>
    <w:p w14:paraId="32718D7A" w14:textId="19A7C15B" w:rsidR="005A745A" w:rsidRPr="002E5071" w:rsidRDefault="005A745A" w:rsidP="00590A3E">
      <w:pPr>
        <w:spacing w:before="100" w:beforeAutospacing="1" w:after="100" w:afterAutospacing="1" w:line="240" w:lineRule="auto"/>
        <w:rPr>
          <w:rFonts w:ascii="Arial" w:eastAsia="Times New Roman" w:hAnsi="Arial" w:cs="Arial"/>
          <w:b/>
          <w:bCs/>
        </w:rPr>
      </w:pPr>
      <w:r w:rsidRPr="002E5071">
        <w:rPr>
          <w:rFonts w:ascii="Arial" w:eastAsia="Times New Roman" w:hAnsi="Arial" w:cs="Arial"/>
        </w:rPr>
        <w:t>  </w:t>
      </w:r>
      <w:r w:rsidRPr="002E5071">
        <w:rPr>
          <w:rFonts w:ascii="Arial" w:eastAsia="Times New Roman" w:hAnsi="Arial" w:cs="Arial"/>
          <w:b/>
          <w:bCs/>
        </w:rPr>
        <w:t>ActionAid Ethiopia will: </w:t>
      </w:r>
    </w:p>
    <w:p w14:paraId="1382D3FC" w14:textId="77777777" w:rsidR="004A72D0" w:rsidRPr="002E5071" w:rsidRDefault="004A72D0" w:rsidP="004A72D0">
      <w:pPr>
        <w:pStyle w:val="ListParagraph"/>
        <w:numPr>
          <w:ilvl w:val="2"/>
          <w:numId w:val="47"/>
        </w:numPr>
        <w:spacing w:after="7" w:line="257" w:lineRule="auto"/>
        <w:jc w:val="both"/>
        <w:rPr>
          <w:rFonts w:ascii="Arial" w:eastAsia="Times New Roman" w:hAnsi="Arial" w:cs="Arial"/>
        </w:rPr>
      </w:pPr>
      <w:r w:rsidRPr="002E5071">
        <w:rPr>
          <w:rFonts w:ascii="Arial" w:eastAsia="Times New Roman" w:hAnsi="Arial" w:cs="Arial"/>
        </w:rPr>
        <w:t>Provide overall guidance and supervision throughout the documentary production process.</w:t>
      </w:r>
    </w:p>
    <w:p w14:paraId="7E95350A" w14:textId="77777777" w:rsidR="004A72D0" w:rsidRPr="002E5071" w:rsidRDefault="004A72D0" w:rsidP="004A72D0">
      <w:pPr>
        <w:pStyle w:val="ListParagraph"/>
        <w:numPr>
          <w:ilvl w:val="2"/>
          <w:numId w:val="47"/>
        </w:numPr>
        <w:spacing w:after="7" w:line="257" w:lineRule="auto"/>
        <w:jc w:val="both"/>
        <w:rPr>
          <w:rFonts w:ascii="Arial" w:eastAsia="Times New Roman" w:hAnsi="Arial" w:cs="Arial"/>
        </w:rPr>
      </w:pPr>
      <w:r w:rsidRPr="002E5071">
        <w:rPr>
          <w:rFonts w:ascii="Arial" w:eastAsia="Times New Roman" w:hAnsi="Arial" w:cs="Arial"/>
        </w:rPr>
        <w:t>Facilitate visits to project locations and connect the media team with girls, community members, and stakeholders.</w:t>
      </w:r>
    </w:p>
    <w:p w14:paraId="36854512" w14:textId="5490A822" w:rsidR="004A72D0" w:rsidRPr="002E5071" w:rsidRDefault="004A72D0" w:rsidP="004A72D0">
      <w:pPr>
        <w:pStyle w:val="ListParagraph"/>
        <w:numPr>
          <w:ilvl w:val="2"/>
          <w:numId w:val="47"/>
        </w:numPr>
        <w:spacing w:after="7" w:line="257" w:lineRule="auto"/>
        <w:jc w:val="both"/>
        <w:rPr>
          <w:rFonts w:ascii="Arial" w:eastAsia="Times New Roman" w:hAnsi="Arial" w:cs="Arial"/>
        </w:rPr>
      </w:pPr>
      <w:r w:rsidRPr="002E5071">
        <w:rPr>
          <w:rFonts w:ascii="Arial" w:eastAsia="Times New Roman" w:hAnsi="Arial" w:cs="Arial"/>
        </w:rPr>
        <w:t>Supply relevant project reports, data, and materials to support the documentary content.</w:t>
      </w:r>
    </w:p>
    <w:p w14:paraId="5E6AFDC3" w14:textId="4C8EFBC3" w:rsidR="004A72D0" w:rsidRPr="002E5071" w:rsidRDefault="004A72D0" w:rsidP="004A72D0">
      <w:pPr>
        <w:pStyle w:val="ListParagraph"/>
        <w:numPr>
          <w:ilvl w:val="2"/>
          <w:numId w:val="47"/>
        </w:numPr>
        <w:spacing w:after="7" w:line="257" w:lineRule="auto"/>
        <w:jc w:val="both"/>
        <w:rPr>
          <w:rFonts w:ascii="Arial" w:eastAsia="Times New Roman" w:hAnsi="Arial" w:cs="Arial"/>
        </w:rPr>
      </w:pPr>
      <w:r w:rsidRPr="002E5071">
        <w:rPr>
          <w:rFonts w:ascii="Arial" w:eastAsia="Times New Roman" w:hAnsi="Arial" w:cs="Arial"/>
        </w:rPr>
        <w:t>Review drafts to ensure accuracy and alignment with project achievements and messaging.</w:t>
      </w:r>
    </w:p>
    <w:p w14:paraId="117525A5" w14:textId="1D2B1E8D" w:rsidR="00D17A01" w:rsidRPr="002E5071" w:rsidRDefault="004A72D0" w:rsidP="00D17A01">
      <w:pPr>
        <w:pStyle w:val="ListParagraph"/>
        <w:numPr>
          <w:ilvl w:val="2"/>
          <w:numId w:val="47"/>
        </w:numPr>
        <w:spacing w:after="7" w:line="257" w:lineRule="auto"/>
        <w:jc w:val="both"/>
        <w:rPr>
          <w:rFonts w:ascii="Arial" w:eastAsia="Times New Roman" w:hAnsi="Arial" w:cs="Arial"/>
        </w:rPr>
      </w:pPr>
      <w:r w:rsidRPr="002E5071">
        <w:rPr>
          <w:rFonts w:ascii="Arial" w:eastAsia="Times New Roman" w:hAnsi="Arial" w:cs="Arial"/>
        </w:rPr>
        <w:t>Ensure the final documentary aligns with ActionAid Ethiopia’s advocacy and knowledge-sharing objectives on ending FGM.</w:t>
      </w:r>
    </w:p>
    <w:p w14:paraId="4DDFD236" w14:textId="77777777" w:rsidR="00F11EF6" w:rsidRPr="002E5071" w:rsidRDefault="00F11EF6" w:rsidP="00D17A01">
      <w:pPr>
        <w:spacing w:after="7" w:line="257" w:lineRule="auto"/>
        <w:jc w:val="both"/>
        <w:rPr>
          <w:rFonts w:ascii="Arial" w:eastAsia="Times New Roman" w:hAnsi="Arial" w:cs="Arial"/>
        </w:rPr>
      </w:pPr>
    </w:p>
    <w:p w14:paraId="1FAA3924" w14:textId="77777777" w:rsidR="00F11EF6" w:rsidRPr="002E5071" w:rsidRDefault="00F11EF6" w:rsidP="00D17A01">
      <w:pPr>
        <w:spacing w:after="7" w:line="257" w:lineRule="auto"/>
        <w:jc w:val="both"/>
        <w:rPr>
          <w:rFonts w:ascii="Arial" w:eastAsia="Times New Roman" w:hAnsi="Arial" w:cs="Arial"/>
        </w:rPr>
      </w:pPr>
    </w:p>
    <w:p w14:paraId="00B115E4" w14:textId="3C2335F3" w:rsidR="00B60C9A" w:rsidRDefault="00B60C9A" w:rsidP="00B60C9A">
      <w:pPr>
        <w:spacing w:after="7" w:line="257" w:lineRule="auto"/>
        <w:jc w:val="both"/>
        <w:rPr>
          <w:rFonts w:ascii="Arial" w:eastAsia="Times New Roman" w:hAnsi="Arial" w:cs="Arial"/>
          <w:b/>
          <w:bCs/>
          <w:color w:val="548DD4" w:themeColor="text2" w:themeTint="99"/>
        </w:rPr>
      </w:pPr>
      <w:r w:rsidRPr="002E5071">
        <w:rPr>
          <w:rFonts w:ascii="Arial" w:eastAsia="Times New Roman" w:hAnsi="Arial" w:cs="Arial"/>
          <w:b/>
          <w:bCs/>
          <w:color w:val="548DD4" w:themeColor="text2" w:themeTint="99"/>
        </w:rPr>
        <w:t xml:space="preserve">Timeline </w:t>
      </w:r>
    </w:p>
    <w:p w14:paraId="0B7111AE" w14:textId="77777777" w:rsidR="002E5071" w:rsidRPr="002E5071" w:rsidRDefault="002E5071" w:rsidP="00B60C9A">
      <w:pPr>
        <w:spacing w:after="7" w:line="257" w:lineRule="auto"/>
        <w:jc w:val="both"/>
        <w:rPr>
          <w:rFonts w:ascii="Arial" w:eastAsia="Times New Roman" w:hAnsi="Arial" w:cs="Arial"/>
          <w:b/>
          <w:bCs/>
          <w:color w:val="548DD4" w:themeColor="text2" w:themeTint="99"/>
        </w:rPr>
      </w:pPr>
    </w:p>
    <w:tbl>
      <w:tblPr>
        <w:tblStyle w:val="TableGrid"/>
        <w:tblW w:w="0" w:type="auto"/>
        <w:tblInd w:w="475" w:type="dxa"/>
        <w:tblLook w:val="04A0" w:firstRow="1" w:lastRow="0" w:firstColumn="1" w:lastColumn="0" w:noHBand="0" w:noVBand="1"/>
      </w:tblPr>
      <w:tblGrid>
        <w:gridCol w:w="590"/>
        <w:gridCol w:w="4143"/>
        <w:gridCol w:w="2258"/>
        <w:gridCol w:w="2244"/>
      </w:tblGrid>
      <w:tr w:rsidR="009747BE" w:rsidRPr="002E5071" w14:paraId="46F1AFDE" w14:textId="77777777" w:rsidTr="00D66083">
        <w:tc>
          <w:tcPr>
            <w:tcW w:w="590" w:type="dxa"/>
          </w:tcPr>
          <w:p w14:paraId="13FE3D07" w14:textId="6D09E51B" w:rsidR="009747BE" w:rsidRPr="002E5071" w:rsidRDefault="009747BE" w:rsidP="009747BE">
            <w:pPr>
              <w:pStyle w:val="BodyText"/>
              <w:spacing w:before="18"/>
              <w:rPr>
                <w:b/>
                <w:bCs/>
              </w:rPr>
            </w:pPr>
            <w:r w:rsidRPr="002E5071">
              <w:rPr>
                <w:b/>
                <w:bCs/>
              </w:rPr>
              <w:t>S/N</w:t>
            </w:r>
          </w:p>
        </w:tc>
        <w:tc>
          <w:tcPr>
            <w:tcW w:w="4143" w:type="dxa"/>
          </w:tcPr>
          <w:p w14:paraId="1B77E2CD" w14:textId="0C0A7FC1" w:rsidR="009747BE" w:rsidRPr="002E5071" w:rsidRDefault="009747BE" w:rsidP="009747BE">
            <w:pPr>
              <w:pStyle w:val="BodyText"/>
              <w:spacing w:before="18"/>
              <w:rPr>
                <w:b/>
                <w:bCs/>
              </w:rPr>
            </w:pPr>
            <w:r w:rsidRPr="002E5071">
              <w:rPr>
                <w:b/>
                <w:bCs/>
              </w:rPr>
              <w:t xml:space="preserve">Description of Task  </w:t>
            </w:r>
          </w:p>
        </w:tc>
        <w:tc>
          <w:tcPr>
            <w:tcW w:w="2258" w:type="dxa"/>
          </w:tcPr>
          <w:p w14:paraId="6144A138" w14:textId="3AD46AE9" w:rsidR="009747BE" w:rsidRPr="002E5071" w:rsidRDefault="009747BE" w:rsidP="009747BE">
            <w:pPr>
              <w:pStyle w:val="BodyText"/>
              <w:spacing w:before="18"/>
              <w:rPr>
                <w:b/>
                <w:bCs/>
              </w:rPr>
            </w:pPr>
            <w:r w:rsidRPr="002E5071">
              <w:rPr>
                <w:b/>
                <w:bCs/>
              </w:rPr>
              <w:t xml:space="preserve">Timeline </w:t>
            </w:r>
          </w:p>
        </w:tc>
        <w:tc>
          <w:tcPr>
            <w:tcW w:w="2244" w:type="dxa"/>
          </w:tcPr>
          <w:p w14:paraId="20E9DDE0" w14:textId="587062E5" w:rsidR="009747BE" w:rsidRPr="002E5071" w:rsidRDefault="009747BE" w:rsidP="009747BE">
            <w:pPr>
              <w:pStyle w:val="BodyText"/>
              <w:spacing w:before="18"/>
              <w:rPr>
                <w:b/>
                <w:bCs/>
              </w:rPr>
            </w:pPr>
            <w:r w:rsidRPr="002E5071">
              <w:rPr>
                <w:b/>
                <w:bCs/>
              </w:rPr>
              <w:t xml:space="preserve">Remark </w:t>
            </w:r>
          </w:p>
        </w:tc>
      </w:tr>
      <w:tr w:rsidR="009747BE" w:rsidRPr="002E5071" w14:paraId="18AF076D" w14:textId="77777777" w:rsidTr="00D66083">
        <w:tc>
          <w:tcPr>
            <w:tcW w:w="590" w:type="dxa"/>
          </w:tcPr>
          <w:p w14:paraId="40F4BB27" w14:textId="6A8EC16E" w:rsidR="009747BE" w:rsidRPr="002E5071" w:rsidRDefault="009747BE" w:rsidP="009747BE">
            <w:pPr>
              <w:pStyle w:val="BodyText"/>
              <w:spacing w:before="18"/>
            </w:pPr>
            <w:r w:rsidRPr="002E5071">
              <w:t>1</w:t>
            </w:r>
          </w:p>
        </w:tc>
        <w:tc>
          <w:tcPr>
            <w:tcW w:w="4143" w:type="dxa"/>
          </w:tcPr>
          <w:p w14:paraId="07BCA967" w14:textId="4F90269D" w:rsidR="009747BE" w:rsidRPr="002E5071" w:rsidRDefault="009747BE" w:rsidP="009747BE">
            <w:pPr>
              <w:pStyle w:val="BodyText"/>
              <w:spacing w:before="18"/>
            </w:pPr>
            <w:r w:rsidRPr="002E5071">
              <w:t xml:space="preserve">Finalized ToR and Approval </w:t>
            </w:r>
          </w:p>
        </w:tc>
        <w:tc>
          <w:tcPr>
            <w:tcW w:w="2258" w:type="dxa"/>
          </w:tcPr>
          <w:p w14:paraId="6BBB8CE9" w14:textId="083FCBC4" w:rsidR="009747BE" w:rsidRPr="002E5071" w:rsidRDefault="00590A3E" w:rsidP="009747BE">
            <w:pPr>
              <w:pStyle w:val="BodyText"/>
              <w:spacing w:before="18"/>
            </w:pPr>
            <w:r>
              <w:t>Nov.4</w:t>
            </w:r>
            <w:r w:rsidRPr="00590A3E">
              <w:rPr>
                <w:vertAlign w:val="superscript"/>
              </w:rPr>
              <w:t>th</w:t>
            </w:r>
            <w:r>
              <w:t xml:space="preserve"> </w:t>
            </w:r>
          </w:p>
        </w:tc>
        <w:tc>
          <w:tcPr>
            <w:tcW w:w="2244" w:type="dxa"/>
          </w:tcPr>
          <w:p w14:paraId="1519C534" w14:textId="77777777" w:rsidR="009747BE" w:rsidRPr="002E5071" w:rsidRDefault="009747BE" w:rsidP="009747BE">
            <w:pPr>
              <w:pStyle w:val="BodyText"/>
              <w:spacing w:before="18"/>
            </w:pPr>
          </w:p>
        </w:tc>
      </w:tr>
      <w:tr w:rsidR="009747BE" w:rsidRPr="002E5071" w14:paraId="1C4282F3" w14:textId="77777777" w:rsidTr="00D66083">
        <w:tc>
          <w:tcPr>
            <w:tcW w:w="590" w:type="dxa"/>
          </w:tcPr>
          <w:p w14:paraId="0DBCA888" w14:textId="1C2E4B07" w:rsidR="009747BE" w:rsidRPr="002E5071" w:rsidRDefault="009747BE" w:rsidP="009747BE">
            <w:pPr>
              <w:pStyle w:val="BodyText"/>
              <w:spacing w:before="18"/>
            </w:pPr>
            <w:r w:rsidRPr="002E5071">
              <w:t>2</w:t>
            </w:r>
          </w:p>
        </w:tc>
        <w:tc>
          <w:tcPr>
            <w:tcW w:w="4143" w:type="dxa"/>
          </w:tcPr>
          <w:p w14:paraId="199A2B45" w14:textId="6AC14ADB" w:rsidR="009747BE" w:rsidRPr="002E5071" w:rsidRDefault="009747BE" w:rsidP="009747BE">
            <w:pPr>
              <w:pStyle w:val="BodyText"/>
              <w:spacing w:before="18"/>
            </w:pPr>
            <w:r w:rsidRPr="002E5071">
              <w:t xml:space="preserve">Advertisement </w:t>
            </w:r>
          </w:p>
        </w:tc>
        <w:tc>
          <w:tcPr>
            <w:tcW w:w="2258" w:type="dxa"/>
          </w:tcPr>
          <w:p w14:paraId="4A7AC2F1" w14:textId="792992D4" w:rsidR="009747BE" w:rsidRPr="002E5071" w:rsidRDefault="004A72D0" w:rsidP="009747BE">
            <w:pPr>
              <w:pStyle w:val="BodyText"/>
              <w:spacing w:before="18"/>
            </w:pPr>
            <w:r w:rsidRPr="002E5071">
              <w:t xml:space="preserve">Nov </w:t>
            </w:r>
            <w:r w:rsidR="009876C1">
              <w:t>7</w:t>
            </w:r>
            <w:r w:rsidR="009876C1" w:rsidRPr="009876C1">
              <w:rPr>
                <w:vertAlign w:val="superscript"/>
              </w:rPr>
              <w:t>th</w:t>
            </w:r>
            <w:r w:rsidR="009876C1">
              <w:t xml:space="preserve"> </w:t>
            </w:r>
          </w:p>
        </w:tc>
        <w:tc>
          <w:tcPr>
            <w:tcW w:w="2244" w:type="dxa"/>
          </w:tcPr>
          <w:p w14:paraId="62957F53" w14:textId="77777777" w:rsidR="009747BE" w:rsidRPr="002E5071" w:rsidRDefault="009747BE" w:rsidP="009747BE">
            <w:pPr>
              <w:pStyle w:val="BodyText"/>
              <w:spacing w:before="18"/>
            </w:pPr>
          </w:p>
        </w:tc>
      </w:tr>
      <w:tr w:rsidR="009747BE" w:rsidRPr="002E5071" w14:paraId="3E93F7BE" w14:textId="77777777" w:rsidTr="00D66083">
        <w:tc>
          <w:tcPr>
            <w:tcW w:w="590" w:type="dxa"/>
          </w:tcPr>
          <w:p w14:paraId="3EA6580E" w14:textId="37010BFB" w:rsidR="009747BE" w:rsidRPr="002E5071" w:rsidRDefault="009747BE" w:rsidP="009747BE">
            <w:pPr>
              <w:pStyle w:val="BodyText"/>
              <w:spacing w:before="18"/>
            </w:pPr>
            <w:r w:rsidRPr="002E5071">
              <w:t>3</w:t>
            </w:r>
          </w:p>
        </w:tc>
        <w:tc>
          <w:tcPr>
            <w:tcW w:w="4143" w:type="dxa"/>
          </w:tcPr>
          <w:p w14:paraId="0E8CD845" w14:textId="64DE743B" w:rsidR="009747BE" w:rsidRPr="002E5071" w:rsidRDefault="009747BE" w:rsidP="009747BE">
            <w:pPr>
              <w:pStyle w:val="BodyText"/>
              <w:spacing w:before="18"/>
            </w:pPr>
            <w:r w:rsidRPr="002E5071">
              <w:t xml:space="preserve">Recruitment &amp; Agreement </w:t>
            </w:r>
          </w:p>
        </w:tc>
        <w:tc>
          <w:tcPr>
            <w:tcW w:w="2258" w:type="dxa"/>
          </w:tcPr>
          <w:p w14:paraId="4C5197F9" w14:textId="00B5C5A9" w:rsidR="009747BE" w:rsidRPr="002E5071" w:rsidRDefault="00F11EF6" w:rsidP="009747BE">
            <w:pPr>
              <w:pStyle w:val="BodyText"/>
              <w:spacing w:before="18"/>
            </w:pPr>
            <w:r w:rsidRPr="002E5071">
              <w:t>Nov 1</w:t>
            </w:r>
            <w:r w:rsidR="009876C1">
              <w:t>7</w:t>
            </w:r>
            <w:r w:rsidRPr="002E5071">
              <w:t xml:space="preserve"> – </w:t>
            </w:r>
            <w:r w:rsidR="004A72D0" w:rsidRPr="002E5071">
              <w:t>2</w:t>
            </w:r>
            <w:r w:rsidR="009876C1">
              <w:t xml:space="preserve">2 </w:t>
            </w:r>
            <w:r w:rsidRPr="002E5071">
              <w:t>2025</w:t>
            </w:r>
          </w:p>
        </w:tc>
        <w:tc>
          <w:tcPr>
            <w:tcW w:w="2244" w:type="dxa"/>
          </w:tcPr>
          <w:p w14:paraId="713FFB2E" w14:textId="77777777" w:rsidR="009747BE" w:rsidRPr="002E5071" w:rsidRDefault="009747BE" w:rsidP="009747BE">
            <w:pPr>
              <w:pStyle w:val="BodyText"/>
              <w:spacing w:before="18"/>
            </w:pPr>
          </w:p>
        </w:tc>
      </w:tr>
      <w:tr w:rsidR="00D66083" w:rsidRPr="002E5071" w14:paraId="4D4D9967" w14:textId="77777777" w:rsidTr="00D66083">
        <w:tc>
          <w:tcPr>
            <w:tcW w:w="590" w:type="dxa"/>
          </w:tcPr>
          <w:p w14:paraId="281CBED0" w14:textId="72858CE0" w:rsidR="00D66083" w:rsidRPr="002E5071" w:rsidRDefault="00D66083" w:rsidP="009747BE">
            <w:pPr>
              <w:pStyle w:val="BodyText"/>
              <w:spacing w:before="18"/>
            </w:pPr>
            <w:r w:rsidRPr="002E5071">
              <w:t>5</w:t>
            </w:r>
          </w:p>
        </w:tc>
        <w:tc>
          <w:tcPr>
            <w:tcW w:w="4143" w:type="dxa"/>
          </w:tcPr>
          <w:p w14:paraId="71D0E6C2" w14:textId="6111C871" w:rsidR="00D66083" w:rsidRPr="002E5071" w:rsidRDefault="00D66083" w:rsidP="009747BE">
            <w:pPr>
              <w:pStyle w:val="BodyText"/>
              <w:spacing w:before="18"/>
            </w:pPr>
            <w:r w:rsidRPr="002E5071">
              <w:t xml:space="preserve">Desk review </w:t>
            </w:r>
          </w:p>
        </w:tc>
        <w:tc>
          <w:tcPr>
            <w:tcW w:w="2258" w:type="dxa"/>
          </w:tcPr>
          <w:p w14:paraId="76319F54" w14:textId="017B712F" w:rsidR="00D66083" w:rsidRPr="002E5071" w:rsidRDefault="004A72D0" w:rsidP="009747BE">
            <w:pPr>
              <w:pStyle w:val="BodyText"/>
              <w:spacing w:before="18"/>
            </w:pPr>
            <w:r w:rsidRPr="002E5071">
              <w:t>Nov 2</w:t>
            </w:r>
            <w:r w:rsidR="009876C1">
              <w:t>3</w:t>
            </w:r>
            <w:r w:rsidRPr="002E5071">
              <w:t xml:space="preserve"> – 2</w:t>
            </w:r>
            <w:r w:rsidR="00733B99">
              <w:t>5</w:t>
            </w:r>
            <w:r w:rsidR="009876C1">
              <w:t xml:space="preserve"> </w:t>
            </w:r>
            <w:r w:rsidRPr="002E5071">
              <w:t>2025</w:t>
            </w:r>
          </w:p>
        </w:tc>
        <w:tc>
          <w:tcPr>
            <w:tcW w:w="2244" w:type="dxa"/>
          </w:tcPr>
          <w:p w14:paraId="68BA4749" w14:textId="77777777" w:rsidR="00D66083" w:rsidRPr="002E5071" w:rsidRDefault="00D66083" w:rsidP="009747BE">
            <w:pPr>
              <w:pStyle w:val="BodyText"/>
              <w:spacing w:before="18"/>
            </w:pPr>
          </w:p>
        </w:tc>
      </w:tr>
      <w:tr w:rsidR="00733B99" w:rsidRPr="002E5071" w14:paraId="700C68CC" w14:textId="77777777" w:rsidTr="00D66083">
        <w:tc>
          <w:tcPr>
            <w:tcW w:w="590" w:type="dxa"/>
          </w:tcPr>
          <w:p w14:paraId="236CA141" w14:textId="271D3B85" w:rsidR="00733B99" w:rsidRPr="002E5071" w:rsidRDefault="00733B99" w:rsidP="009747BE">
            <w:pPr>
              <w:pStyle w:val="BodyText"/>
              <w:spacing w:before="18"/>
            </w:pPr>
            <w:r>
              <w:t>6</w:t>
            </w:r>
          </w:p>
        </w:tc>
        <w:tc>
          <w:tcPr>
            <w:tcW w:w="4143" w:type="dxa"/>
          </w:tcPr>
          <w:p w14:paraId="19730B2A" w14:textId="4A8C09F6" w:rsidR="00733B99" w:rsidRPr="002E5071" w:rsidRDefault="00733B99" w:rsidP="009747BE">
            <w:pPr>
              <w:pStyle w:val="BodyText"/>
              <w:spacing w:before="18"/>
            </w:pPr>
            <w:r>
              <w:t xml:space="preserve">Script development and approval </w:t>
            </w:r>
          </w:p>
        </w:tc>
        <w:tc>
          <w:tcPr>
            <w:tcW w:w="2258" w:type="dxa"/>
          </w:tcPr>
          <w:p w14:paraId="6D8007D9" w14:textId="4FC8E01D" w:rsidR="00733B99" w:rsidRPr="002E5071" w:rsidRDefault="00733B99" w:rsidP="009747BE">
            <w:pPr>
              <w:pStyle w:val="BodyText"/>
              <w:spacing w:before="18"/>
            </w:pPr>
            <w:r>
              <w:t xml:space="preserve">Nov 25 – 30 2025 </w:t>
            </w:r>
          </w:p>
        </w:tc>
        <w:tc>
          <w:tcPr>
            <w:tcW w:w="2244" w:type="dxa"/>
          </w:tcPr>
          <w:p w14:paraId="63B9F582" w14:textId="77777777" w:rsidR="00733B99" w:rsidRPr="002E5071" w:rsidRDefault="00733B99" w:rsidP="009747BE">
            <w:pPr>
              <w:pStyle w:val="BodyText"/>
              <w:spacing w:before="18"/>
            </w:pPr>
          </w:p>
        </w:tc>
      </w:tr>
      <w:tr w:rsidR="009747BE" w:rsidRPr="002E5071" w14:paraId="5F660785" w14:textId="77777777" w:rsidTr="00D66083">
        <w:tc>
          <w:tcPr>
            <w:tcW w:w="590" w:type="dxa"/>
          </w:tcPr>
          <w:p w14:paraId="41624C41" w14:textId="13792554" w:rsidR="009747BE" w:rsidRPr="002E5071" w:rsidRDefault="00D66083" w:rsidP="009747BE">
            <w:pPr>
              <w:pStyle w:val="BodyText"/>
              <w:spacing w:before="18"/>
            </w:pPr>
            <w:r w:rsidRPr="002E5071">
              <w:t>6</w:t>
            </w:r>
          </w:p>
        </w:tc>
        <w:tc>
          <w:tcPr>
            <w:tcW w:w="4143" w:type="dxa"/>
          </w:tcPr>
          <w:p w14:paraId="73142BA8" w14:textId="44847294" w:rsidR="009747BE" w:rsidRPr="002E5071" w:rsidRDefault="00D66083" w:rsidP="009747BE">
            <w:pPr>
              <w:pStyle w:val="BodyText"/>
              <w:spacing w:before="18"/>
            </w:pPr>
            <w:r w:rsidRPr="002E5071">
              <w:t>Field filming</w:t>
            </w:r>
          </w:p>
        </w:tc>
        <w:tc>
          <w:tcPr>
            <w:tcW w:w="2258" w:type="dxa"/>
          </w:tcPr>
          <w:p w14:paraId="67DBC843" w14:textId="577BE484" w:rsidR="009747BE" w:rsidRPr="002E5071" w:rsidRDefault="004A72D0" w:rsidP="009747BE">
            <w:pPr>
              <w:pStyle w:val="BodyText"/>
              <w:spacing w:before="18"/>
            </w:pPr>
            <w:r w:rsidRPr="002E5071">
              <w:t xml:space="preserve">Nov </w:t>
            </w:r>
            <w:r w:rsidR="009876C1">
              <w:t>30</w:t>
            </w:r>
            <w:r w:rsidRPr="002E5071">
              <w:t xml:space="preserve"> – Dec 15</w:t>
            </w:r>
          </w:p>
        </w:tc>
        <w:tc>
          <w:tcPr>
            <w:tcW w:w="2244" w:type="dxa"/>
          </w:tcPr>
          <w:p w14:paraId="759E9278" w14:textId="77777777" w:rsidR="009747BE" w:rsidRPr="002E5071" w:rsidRDefault="009747BE" w:rsidP="009747BE">
            <w:pPr>
              <w:pStyle w:val="BodyText"/>
              <w:spacing w:before="18"/>
            </w:pPr>
          </w:p>
        </w:tc>
      </w:tr>
      <w:tr w:rsidR="00D66083" w:rsidRPr="002E5071" w14:paraId="3102C214" w14:textId="77777777" w:rsidTr="00D66083">
        <w:tc>
          <w:tcPr>
            <w:tcW w:w="590" w:type="dxa"/>
          </w:tcPr>
          <w:p w14:paraId="4BA7D335" w14:textId="2999CD5A" w:rsidR="00D66083" w:rsidRPr="002E5071" w:rsidRDefault="00D66083" w:rsidP="009747BE">
            <w:pPr>
              <w:pStyle w:val="BodyText"/>
              <w:spacing w:before="18"/>
            </w:pPr>
            <w:r w:rsidRPr="002E5071">
              <w:t>7</w:t>
            </w:r>
          </w:p>
        </w:tc>
        <w:tc>
          <w:tcPr>
            <w:tcW w:w="4143" w:type="dxa"/>
          </w:tcPr>
          <w:p w14:paraId="005E82F5" w14:textId="1F37031A" w:rsidR="00D66083" w:rsidRPr="002E5071" w:rsidRDefault="00D66083" w:rsidP="009747BE">
            <w:pPr>
              <w:pStyle w:val="BodyText"/>
              <w:spacing w:before="18"/>
            </w:pPr>
            <w:r w:rsidRPr="002E5071">
              <w:t>Editing &amp; draft submission</w:t>
            </w:r>
          </w:p>
        </w:tc>
        <w:tc>
          <w:tcPr>
            <w:tcW w:w="2258" w:type="dxa"/>
          </w:tcPr>
          <w:p w14:paraId="44D2974B" w14:textId="672F216C" w:rsidR="00D66083" w:rsidRPr="002E5071" w:rsidRDefault="004A72D0" w:rsidP="009747BE">
            <w:pPr>
              <w:pStyle w:val="BodyText"/>
              <w:spacing w:before="18"/>
            </w:pPr>
            <w:r w:rsidRPr="002E5071">
              <w:t>Dec 20</w:t>
            </w:r>
          </w:p>
        </w:tc>
        <w:tc>
          <w:tcPr>
            <w:tcW w:w="2244" w:type="dxa"/>
          </w:tcPr>
          <w:p w14:paraId="5E02EB1E" w14:textId="77777777" w:rsidR="00D66083" w:rsidRPr="002E5071" w:rsidRDefault="00D66083" w:rsidP="009747BE">
            <w:pPr>
              <w:pStyle w:val="BodyText"/>
              <w:spacing w:before="18"/>
            </w:pPr>
          </w:p>
        </w:tc>
      </w:tr>
      <w:tr w:rsidR="00D66083" w:rsidRPr="002E5071" w14:paraId="5AE223BC" w14:textId="77777777" w:rsidTr="00D66083">
        <w:tc>
          <w:tcPr>
            <w:tcW w:w="590" w:type="dxa"/>
          </w:tcPr>
          <w:p w14:paraId="04E870B5" w14:textId="0C67B444" w:rsidR="00D66083" w:rsidRPr="002E5071" w:rsidRDefault="00D66083" w:rsidP="009747BE">
            <w:pPr>
              <w:pStyle w:val="BodyText"/>
              <w:spacing w:before="18"/>
            </w:pPr>
            <w:r w:rsidRPr="002E5071">
              <w:t>8</w:t>
            </w:r>
          </w:p>
        </w:tc>
        <w:tc>
          <w:tcPr>
            <w:tcW w:w="4143" w:type="dxa"/>
          </w:tcPr>
          <w:p w14:paraId="64387D4F" w14:textId="65304E2D" w:rsidR="00D66083" w:rsidRPr="002E5071" w:rsidRDefault="00D66083" w:rsidP="009747BE">
            <w:pPr>
              <w:pStyle w:val="BodyText"/>
              <w:spacing w:before="18"/>
            </w:pPr>
            <w:r w:rsidRPr="002E5071">
              <w:t>Review &amp; final delivery</w:t>
            </w:r>
          </w:p>
        </w:tc>
        <w:tc>
          <w:tcPr>
            <w:tcW w:w="2258" w:type="dxa"/>
          </w:tcPr>
          <w:p w14:paraId="662C2A52" w14:textId="32EC28D1" w:rsidR="00D66083" w:rsidRPr="002E5071" w:rsidRDefault="004A72D0" w:rsidP="009747BE">
            <w:pPr>
              <w:pStyle w:val="BodyText"/>
              <w:spacing w:before="18"/>
            </w:pPr>
            <w:r w:rsidRPr="002E5071">
              <w:t xml:space="preserve">Dec 25 </w:t>
            </w:r>
          </w:p>
        </w:tc>
        <w:tc>
          <w:tcPr>
            <w:tcW w:w="2244" w:type="dxa"/>
          </w:tcPr>
          <w:p w14:paraId="476077D6" w14:textId="77777777" w:rsidR="00D66083" w:rsidRPr="002E5071" w:rsidRDefault="00D66083" w:rsidP="009747BE">
            <w:pPr>
              <w:pStyle w:val="BodyText"/>
              <w:spacing w:before="18"/>
            </w:pPr>
          </w:p>
        </w:tc>
      </w:tr>
    </w:tbl>
    <w:p w14:paraId="12FF2752" w14:textId="62284197" w:rsidR="002C79E8" w:rsidRPr="002E5071" w:rsidRDefault="002C79E8" w:rsidP="00534221">
      <w:pPr>
        <w:autoSpaceDE w:val="0"/>
        <w:autoSpaceDN w:val="0"/>
        <w:adjustRightInd w:val="0"/>
        <w:spacing w:after="0" w:line="360" w:lineRule="auto"/>
        <w:jc w:val="both"/>
        <w:rPr>
          <w:rFonts w:ascii="Arial" w:hAnsi="Arial" w:cs="Arial"/>
          <w:color w:val="4D5156"/>
          <w:shd w:val="clear" w:color="auto" w:fill="FFFFFF"/>
        </w:rPr>
      </w:pPr>
    </w:p>
    <w:p w14:paraId="02D0D0C2" w14:textId="6CA4252C" w:rsidR="009A40B5" w:rsidRPr="002E5071" w:rsidRDefault="009A40B5" w:rsidP="005F4B5A">
      <w:pPr>
        <w:spacing w:after="0" w:line="360" w:lineRule="auto"/>
        <w:jc w:val="both"/>
        <w:rPr>
          <w:rFonts w:ascii="Arial" w:eastAsia="Times New Roman" w:hAnsi="Arial" w:cs="Arial"/>
          <w:b/>
          <w:bCs/>
          <w:color w:val="000000"/>
        </w:rPr>
      </w:pPr>
    </w:p>
    <w:p w14:paraId="626664F7" w14:textId="1A3FD42D" w:rsidR="00557BC6" w:rsidRPr="002E5071" w:rsidRDefault="00557BC6" w:rsidP="00DE617B">
      <w:pPr>
        <w:spacing w:after="0" w:line="360" w:lineRule="auto"/>
        <w:jc w:val="both"/>
        <w:rPr>
          <w:rFonts w:ascii="Arial" w:eastAsia="Times New Roman" w:hAnsi="Arial" w:cs="Arial"/>
          <w:b/>
          <w:bCs/>
          <w:color w:val="000000"/>
        </w:rPr>
      </w:pPr>
    </w:p>
    <w:sectPr w:rsidR="00557BC6" w:rsidRPr="002E5071" w:rsidSect="007A6D59">
      <w:headerReference w:type="default" r:id="rId8"/>
      <w:pgSz w:w="12240" w:h="15840"/>
      <w:pgMar w:top="907"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E483" w14:textId="77777777" w:rsidR="00585482" w:rsidRDefault="00585482" w:rsidP="00A13034">
      <w:pPr>
        <w:spacing w:after="0" w:line="240" w:lineRule="auto"/>
      </w:pPr>
      <w:r>
        <w:separator/>
      </w:r>
    </w:p>
  </w:endnote>
  <w:endnote w:type="continuationSeparator" w:id="0">
    <w:p w14:paraId="36BA7F15" w14:textId="77777777" w:rsidR="00585482" w:rsidRDefault="00585482" w:rsidP="00A1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0438D" w14:textId="77777777" w:rsidR="00585482" w:rsidRDefault="00585482" w:rsidP="00A13034">
      <w:pPr>
        <w:spacing w:after="0" w:line="240" w:lineRule="auto"/>
      </w:pPr>
      <w:r>
        <w:separator/>
      </w:r>
    </w:p>
  </w:footnote>
  <w:footnote w:type="continuationSeparator" w:id="0">
    <w:p w14:paraId="3593F82D" w14:textId="77777777" w:rsidR="00585482" w:rsidRDefault="00585482" w:rsidP="00A13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29D7" w14:textId="55E75F8F" w:rsidR="00F15E23" w:rsidRDefault="00F15E23">
    <w:pPr>
      <w:pStyle w:val="Header"/>
    </w:pPr>
    <w:r>
      <w:rPr>
        <w:noProof/>
      </w:rPr>
      <w:drawing>
        <wp:anchor distT="0" distB="0" distL="114300" distR="114300" simplePos="0" relativeHeight="251659264" behindDoc="1" locked="0" layoutInCell="1" allowOverlap="1" wp14:anchorId="2849DE92" wp14:editId="7443F035">
          <wp:simplePos x="0" y="0"/>
          <wp:positionH relativeFrom="column">
            <wp:posOffset>4648200</wp:posOffset>
          </wp:positionH>
          <wp:positionV relativeFrom="paragraph">
            <wp:posOffset>-381000</wp:posOffset>
          </wp:positionV>
          <wp:extent cx="2047875" cy="514350"/>
          <wp:effectExtent l="19050" t="19050" r="9525" b="0"/>
          <wp:wrapTight wrapText="bothSides">
            <wp:wrapPolygon edited="0">
              <wp:start x="-201" y="-800"/>
              <wp:lineTo x="-201" y="21600"/>
              <wp:lineTo x="21700" y="21600"/>
              <wp:lineTo x="21700" y="-800"/>
              <wp:lineTo x="-201" y="-800"/>
            </wp:wrapPolygon>
          </wp:wrapTight>
          <wp:docPr id="230363479" name="Picture 230363479" descr="AA_Logotype100_RGB"/>
          <wp:cNvGraphicFramePr/>
          <a:graphic xmlns:a="http://schemas.openxmlformats.org/drawingml/2006/main">
            <a:graphicData uri="http://schemas.openxmlformats.org/drawingml/2006/picture">
              <pic:pic xmlns:pic="http://schemas.openxmlformats.org/drawingml/2006/picture">
                <pic:nvPicPr>
                  <pic:cNvPr id="1" name="Picture 1" descr="AA_Logotype100_RG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7875" cy="514350"/>
                  </a:xfrm>
                  <a:prstGeom prst="rect">
                    <a:avLst/>
                  </a:prstGeom>
                  <a:noFill/>
                  <a:ln w="9525">
                    <a:solidFill>
                      <a:srgbClr val="FFFFFF"/>
                    </a:solidFill>
                    <a:miter lim="800000"/>
                    <a:headEnd/>
                    <a:tailEnd/>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678"/>
    <w:multiLevelType w:val="multilevel"/>
    <w:tmpl w:val="9092C37A"/>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03724D63"/>
    <w:multiLevelType w:val="multilevel"/>
    <w:tmpl w:val="4556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115B5"/>
    <w:multiLevelType w:val="multilevel"/>
    <w:tmpl w:val="C512E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01671"/>
    <w:multiLevelType w:val="multilevel"/>
    <w:tmpl w:val="5A82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921D2"/>
    <w:multiLevelType w:val="multilevel"/>
    <w:tmpl w:val="5CFC81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E317C7"/>
    <w:multiLevelType w:val="multilevel"/>
    <w:tmpl w:val="B01A85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EA8741D"/>
    <w:multiLevelType w:val="multilevel"/>
    <w:tmpl w:val="93780B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EBD2193"/>
    <w:multiLevelType w:val="multilevel"/>
    <w:tmpl w:val="74D20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065A0"/>
    <w:multiLevelType w:val="hybridMultilevel"/>
    <w:tmpl w:val="F3AEFD0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9" w15:restartNumberingAfterBreak="0">
    <w:nsid w:val="11C44B74"/>
    <w:multiLevelType w:val="hybridMultilevel"/>
    <w:tmpl w:val="C25A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526EB"/>
    <w:multiLevelType w:val="hybridMultilevel"/>
    <w:tmpl w:val="E5628D3C"/>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96985"/>
    <w:multiLevelType w:val="hybridMultilevel"/>
    <w:tmpl w:val="566E2278"/>
    <w:lvl w:ilvl="0" w:tplc="F472756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836094"/>
    <w:multiLevelType w:val="hybridMultilevel"/>
    <w:tmpl w:val="54BE7B14"/>
    <w:lvl w:ilvl="0" w:tplc="212AAAB8">
      <w:start w:val="1"/>
      <w:numFmt w:val="decimal"/>
      <w:lvlText w:val="%1."/>
      <w:lvlJc w:val="left"/>
      <w:pPr>
        <w:ind w:left="360" w:hanging="360"/>
      </w:pPr>
      <w:rPr>
        <w:rFonts w:ascii="Garamond" w:hAnsi="Garamond" w:hint="default"/>
        <w:b/>
        <w:i w:val="0"/>
        <w:color w:val="0070C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4847C9"/>
    <w:multiLevelType w:val="multilevel"/>
    <w:tmpl w:val="52BAF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72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B7675A"/>
    <w:multiLevelType w:val="multilevel"/>
    <w:tmpl w:val="8BAEF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BEA1ECB"/>
    <w:multiLevelType w:val="hybridMultilevel"/>
    <w:tmpl w:val="276A96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FE565E"/>
    <w:multiLevelType w:val="hybridMultilevel"/>
    <w:tmpl w:val="35E62F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A2210"/>
    <w:multiLevelType w:val="hybridMultilevel"/>
    <w:tmpl w:val="B9347C2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35B0A94"/>
    <w:multiLevelType w:val="multilevel"/>
    <w:tmpl w:val="04FEF2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3744F63"/>
    <w:multiLevelType w:val="hybridMultilevel"/>
    <w:tmpl w:val="AABEDB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A925B18"/>
    <w:multiLevelType w:val="multilevel"/>
    <w:tmpl w:val="D99CD1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443F85"/>
    <w:multiLevelType w:val="hybridMultilevel"/>
    <w:tmpl w:val="59989CC6"/>
    <w:lvl w:ilvl="0" w:tplc="E7BA9254">
      <w:start w:val="3"/>
      <w:numFmt w:val="bullet"/>
      <w:lvlText w:val="-"/>
      <w:lvlJc w:val="left"/>
      <w:pPr>
        <w:ind w:left="475" w:hanging="360"/>
      </w:pPr>
      <w:rPr>
        <w:rFonts w:ascii="Arial" w:eastAsia="Arial" w:hAnsi="Arial" w:cs="Arial" w:hint="default"/>
      </w:rPr>
    </w:lvl>
    <w:lvl w:ilvl="1" w:tplc="04090003">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22" w15:restartNumberingAfterBreak="0">
    <w:nsid w:val="391D5230"/>
    <w:multiLevelType w:val="multilevel"/>
    <w:tmpl w:val="8048E1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12273D5"/>
    <w:multiLevelType w:val="multilevel"/>
    <w:tmpl w:val="E19480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2684B61"/>
    <w:multiLevelType w:val="multilevel"/>
    <w:tmpl w:val="F9DA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57E84"/>
    <w:multiLevelType w:val="hybridMultilevel"/>
    <w:tmpl w:val="D52E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E384D"/>
    <w:multiLevelType w:val="multilevel"/>
    <w:tmpl w:val="293AF2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5C2718E"/>
    <w:multiLevelType w:val="hybridMultilevel"/>
    <w:tmpl w:val="54BE7B14"/>
    <w:lvl w:ilvl="0" w:tplc="212AAAB8">
      <w:start w:val="1"/>
      <w:numFmt w:val="decimal"/>
      <w:lvlText w:val="%1."/>
      <w:lvlJc w:val="left"/>
      <w:pPr>
        <w:ind w:left="360" w:hanging="360"/>
      </w:pPr>
      <w:rPr>
        <w:rFonts w:ascii="Garamond" w:hAnsi="Garamond" w:hint="default"/>
        <w:b/>
        <w:i w:val="0"/>
        <w:color w:val="0070C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3E3413"/>
    <w:multiLevelType w:val="hybridMultilevel"/>
    <w:tmpl w:val="B804E712"/>
    <w:lvl w:ilvl="0" w:tplc="6C6289E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00CE0"/>
    <w:multiLevelType w:val="multilevel"/>
    <w:tmpl w:val="51E2BC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BB63F55"/>
    <w:multiLevelType w:val="hybridMultilevel"/>
    <w:tmpl w:val="2B141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BB94CF7"/>
    <w:multiLevelType w:val="multilevel"/>
    <w:tmpl w:val="AF2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7971B5"/>
    <w:multiLevelType w:val="hybridMultilevel"/>
    <w:tmpl w:val="33BC3F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F913FA"/>
    <w:multiLevelType w:val="hybridMultilevel"/>
    <w:tmpl w:val="74D8E5B0"/>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509C310D"/>
    <w:multiLevelType w:val="multilevel"/>
    <w:tmpl w:val="E6165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675B1A"/>
    <w:multiLevelType w:val="hybridMultilevel"/>
    <w:tmpl w:val="3A4AA890"/>
    <w:lvl w:ilvl="0" w:tplc="24702D2A">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383868"/>
    <w:multiLevelType w:val="hybridMultilevel"/>
    <w:tmpl w:val="C9C2C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F948B2"/>
    <w:multiLevelType w:val="multilevel"/>
    <w:tmpl w:val="248A0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C24120"/>
    <w:multiLevelType w:val="multilevel"/>
    <w:tmpl w:val="57D04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AB572A"/>
    <w:multiLevelType w:val="multilevel"/>
    <w:tmpl w:val="3BE62F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D6E7D4C"/>
    <w:multiLevelType w:val="multilevel"/>
    <w:tmpl w:val="1EC4A4A2"/>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6BD0476A"/>
    <w:multiLevelType w:val="multilevel"/>
    <w:tmpl w:val="E9F84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3B0A07"/>
    <w:multiLevelType w:val="hybridMultilevel"/>
    <w:tmpl w:val="D9E827A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3" w15:restartNumberingAfterBreak="0">
    <w:nsid w:val="74DB43B6"/>
    <w:multiLevelType w:val="multilevel"/>
    <w:tmpl w:val="D4D8E5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7F721E8"/>
    <w:multiLevelType w:val="hybridMultilevel"/>
    <w:tmpl w:val="51080B8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C76612"/>
    <w:multiLevelType w:val="multilevel"/>
    <w:tmpl w:val="00A062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DF45836"/>
    <w:multiLevelType w:val="hybridMultilevel"/>
    <w:tmpl w:val="949499DE"/>
    <w:lvl w:ilvl="0" w:tplc="788E8196">
      <w:start w:val="1"/>
      <w:numFmt w:val="bullet"/>
      <w:lvlText w:val="•"/>
      <w:lvlJc w:val="left"/>
      <w:pPr>
        <w:tabs>
          <w:tab w:val="num" w:pos="720"/>
        </w:tabs>
        <w:ind w:left="720" w:hanging="360"/>
      </w:pPr>
      <w:rPr>
        <w:rFonts w:ascii="Arial" w:hAnsi="Arial" w:hint="default"/>
      </w:rPr>
    </w:lvl>
    <w:lvl w:ilvl="1" w:tplc="D71E122C" w:tentative="1">
      <w:start w:val="1"/>
      <w:numFmt w:val="bullet"/>
      <w:lvlText w:val="•"/>
      <w:lvlJc w:val="left"/>
      <w:pPr>
        <w:tabs>
          <w:tab w:val="num" w:pos="1440"/>
        </w:tabs>
        <w:ind w:left="1440" w:hanging="360"/>
      </w:pPr>
      <w:rPr>
        <w:rFonts w:ascii="Arial" w:hAnsi="Arial" w:hint="default"/>
      </w:rPr>
    </w:lvl>
    <w:lvl w:ilvl="2" w:tplc="80EC5806" w:tentative="1">
      <w:start w:val="1"/>
      <w:numFmt w:val="bullet"/>
      <w:lvlText w:val="•"/>
      <w:lvlJc w:val="left"/>
      <w:pPr>
        <w:tabs>
          <w:tab w:val="num" w:pos="2160"/>
        </w:tabs>
        <w:ind w:left="2160" w:hanging="360"/>
      </w:pPr>
      <w:rPr>
        <w:rFonts w:ascii="Arial" w:hAnsi="Arial" w:hint="default"/>
      </w:rPr>
    </w:lvl>
    <w:lvl w:ilvl="3" w:tplc="51C2F824" w:tentative="1">
      <w:start w:val="1"/>
      <w:numFmt w:val="bullet"/>
      <w:lvlText w:val="•"/>
      <w:lvlJc w:val="left"/>
      <w:pPr>
        <w:tabs>
          <w:tab w:val="num" w:pos="2880"/>
        </w:tabs>
        <w:ind w:left="2880" w:hanging="360"/>
      </w:pPr>
      <w:rPr>
        <w:rFonts w:ascii="Arial" w:hAnsi="Arial" w:hint="default"/>
      </w:rPr>
    </w:lvl>
    <w:lvl w:ilvl="4" w:tplc="26E44DFA" w:tentative="1">
      <w:start w:val="1"/>
      <w:numFmt w:val="bullet"/>
      <w:lvlText w:val="•"/>
      <w:lvlJc w:val="left"/>
      <w:pPr>
        <w:tabs>
          <w:tab w:val="num" w:pos="3600"/>
        </w:tabs>
        <w:ind w:left="3600" w:hanging="360"/>
      </w:pPr>
      <w:rPr>
        <w:rFonts w:ascii="Arial" w:hAnsi="Arial" w:hint="default"/>
      </w:rPr>
    </w:lvl>
    <w:lvl w:ilvl="5" w:tplc="01D4A038" w:tentative="1">
      <w:start w:val="1"/>
      <w:numFmt w:val="bullet"/>
      <w:lvlText w:val="•"/>
      <w:lvlJc w:val="left"/>
      <w:pPr>
        <w:tabs>
          <w:tab w:val="num" w:pos="4320"/>
        </w:tabs>
        <w:ind w:left="4320" w:hanging="360"/>
      </w:pPr>
      <w:rPr>
        <w:rFonts w:ascii="Arial" w:hAnsi="Arial" w:hint="default"/>
      </w:rPr>
    </w:lvl>
    <w:lvl w:ilvl="6" w:tplc="2E0C0922" w:tentative="1">
      <w:start w:val="1"/>
      <w:numFmt w:val="bullet"/>
      <w:lvlText w:val="•"/>
      <w:lvlJc w:val="left"/>
      <w:pPr>
        <w:tabs>
          <w:tab w:val="num" w:pos="5040"/>
        </w:tabs>
        <w:ind w:left="5040" w:hanging="360"/>
      </w:pPr>
      <w:rPr>
        <w:rFonts w:ascii="Arial" w:hAnsi="Arial" w:hint="default"/>
      </w:rPr>
    </w:lvl>
    <w:lvl w:ilvl="7" w:tplc="A01E4DD8" w:tentative="1">
      <w:start w:val="1"/>
      <w:numFmt w:val="bullet"/>
      <w:lvlText w:val="•"/>
      <w:lvlJc w:val="left"/>
      <w:pPr>
        <w:tabs>
          <w:tab w:val="num" w:pos="5760"/>
        </w:tabs>
        <w:ind w:left="5760" w:hanging="360"/>
      </w:pPr>
      <w:rPr>
        <w:rFonts w:ascii="Arial" w:hAnsi="Arial" w:hint="default"/>
      </w:rPr>
    </w:lvl>
    <w:lvl w:ilvl="8" w:tplc="DE92411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F0A02C2"/>
    <w:multiLevelType w:val="multilevel"/>
    <w:tmpl w:val="E8AE2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1052866">
    <w:abstractNumId w:val="11"/>
  </w:num>
  <w:num w:numId="2" w16cid:durableId="1701321307">
    <w:abstractNumId w:val="36"/>
  </w:num>
  <w:num w:numId="3" w16cid:durableId="689187465">
    <w:abstractNumId w:val="12"/>
  </w:num>
  <w:num w:numId="4" w16cid:durableId="806361127">
    <w:abstractNumId w:val="10"/>
  </w:num>
  <w:num w:numId="5" w16cid:durableId="303632309">
    <w:abstractNumId w:val="15"/>
  </w:num>
  <w:num w:numId="6" w16cid:durableId="2016372594">
    <w:abstractNumId w:val="46"/>
  </w:num>
  <w:num w:numId="7" w16cid:durableId="2030524053">
    <w:abstractNumId w:val="32"/>
  </w:num>
  <w:num w:numId="8" w16cid:durableId="1317607476">
    <w:abstractNumId w:val="30"/>
  </w:num>
  <w:num w:numId="9" w16cid:durableId="2119786586">
    <w:abstractNumId w:val="19"/>
  </w:num>
  <w:num w:numId="10" w16cid:durableId="9066015">
    <w:abstractNumId w:val="25"/>
  </w:num>
  <w:num w:numId="11" w16cid:durableId="1676227408">
    <w:abstractNumId w:val="27"/>
  </w:num>
  <w:num w:numId="12" w16cid:durableId="571743168">
    <w:abstractNumId w:val="42"/>
  </w:num>
  <w:num w:numId="13" w16cid:durableId="1380010869">
    <w:abstractNumId w:val="8"/>
  </w:num>
  <w:num w:numId="14" w16cid:durableId="991711561">
    <w:abstractNumId w:val="17"/>
  </w:num>
  <w:num w:numId="15" w16cid:durableId="275990997">
    <w:abstractNumId w:val="44"/>
  </w:num>
  <w:num w:numId="16" w16cid:durableId="719934972">
    <w:abstractNumId w:val="40"/>
  </w:num>
  <w:num w:numId="17" w16cid:durableId="2129204845">
    <w:abstractNumId w:val="33"/>
  </w:num>
  <w:num w:numId="18" w16cid:durableId="68045778">
    <w:abstractNumId w:val="34"/>
  </w:num>
  <w:num w:numId="19" w16cid:durableId="208035813">
    <w:abstractNumId w:val="9"/>
  </w:num>
  <w:num w:numId="20" w16cid:durableId="2092579529">
    <w:abstractNumId w:val="28"/>
  </w:num>
  <w:num w:numId="21" w16cid:durableId="1882277414">
    <w:abstractNumId w:val="20"/>
  </w:num>
  <w:num w:numId="22" w16cid:durableId="595869872">
    <w:abstractNumId w:val="35"/>
  </w:num>
  <w:num w:numId="23" w16cid:durableId="371150209">
    <w:abstractNumId w:val="21"/>
  </w:num>
  <w:num w:numId="24" w16cid:durableId="1637300821">
    <w:abstractNumId w:val="16"/>
  </w:num>
  <w:num w:numId="25" w16cid:durableId="767851597">
    <w:abstractNumId w:val="31"/>
  </w:num>
  <w:num w:numId="26" w16cid:durableId="341277171">
    <w:abstractNumId w:val="7"/>
  </w:num>
  <w:num w:numId="27" w16cid:durableId="780537740">
    <w:abstractNumId w:val="26"/>
  </w:num>
  <w:num w:numId="28" w16cid:durableId="480587051">
    <w:abstractNumId w:val="6"/>
  </w:num>
  <w:num w:numId="29" w16cid:durableId="2004427795">
    <w:abstractNumId w:val="4"/>
  </w:num>
  <w:num w:numId="30" w16cid:durableId="2026979018">
    <w:abstractNumId w:val="29"/>
  </w:num>
  <w:num w:numId="31" w16cid:durableId="708652367">
    <w:abstractNumId w:val="45"/>
  </w:num>
  <w:num w:numId="32" w16cid:durableId="551699700">
    <w:abstractNumId w:val="43"/>
  </w:num>
  <w:num w:numId="33" w16cid:durableId="1709916644">
    <w:abstractNumId w:val="5"/>
  </w:num>
  <w:num w:numId="34" w16cid:durableId="1785422728">
    <w:abstractNumId w:val="14"/>
  </w:num>
  <w:num w:numId="35" w16cid:durableId="1060979410">
    <w:abstractNumId w:val="18"/>
  </w:num>
  <w:num w:numId="36" w16cid:durableId="1531643314">
    <w:abstractNumId w:val="23"/>
  </w:num>
  <w:num w:numId="37" w16cid:durableId="2008096642">
    <w:abstractNumId w:val="22"/>
  </w:num>
  <w:num w:numId="38" w16cid:durableId="658074294">
    <w:abstractNumId w:val="1"/>
  </w:num>
  <w:num w:numId="39" w16cid:durableId="851991600">
    <w:abstractNumId w:val="2"/>
  </w:num>
  <w:num w:numId="40" w16cid:durableId="182090125">
    <w:abstractNumId w:val="38"/>
  </w:num>
  <w:num w:numId="41" w16cid:durableId="346371669">
    <w:abstractNumId w:val="39"/>
  </w:num>
  <w:num w:numId="42" w16cid:durableId="1566718902">
    <w:abstractNumId w:val="0"/>
  </w:num>
  <w:num w:numId="43" w16cid:durableId="1107311046">
    <w:abstractNumId w:val="3"/>
  </w:num>
  <w:num w:numId="44" w16cid:durableId="1800297447">
    <w:abstractNumId w:val="47"/>
  </w:num>
  <w:num w:numId="45" w16cid:durableId="553275391">
    <w:abstractNumId w:val="41"/>
  </w:num>
  <w:num w:numId="46" w16cid:durableId="214044621">
    <w:abstractNumId w:val="24"/>
  </w:num>
  <w:num w:numId="47" w16cid:durableId="291861248">
    <w:abstractNumId w:val="13"/>
  </w:num>
  <w:num w:numId="48" w16cid:durableId="35589042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40"/>
    <w:rsid w:val="00000F53"/>
    <w:rsid w:val="000033CB"/>
    <w:rsid w:val="000059BB"/>
    <w:rsid w:val="00011270"/>
    <w:rsid w:val="00013571"/>
    <w:rsid w:val="00033D85"/>
    <w:rsid w:val="000411A3"/>
    <w:rsid w:val="0004350F"/>
    <w:rsid w:val="00052AF9"/>
    <w:rsid w:val="00057C87"/>
    <w:rsid w:val="00060A0E"/>
    <w:rsid w:val="00060BF7"/>
    <w:rsid w:val="00070DC7"/>
    <w:rsid w:val="000744DF"/>
    <w:rsid w:val="00076303"/>
    <w:rsid w:val="00080C29"/>
    <w:rsid w:val="00084348"/>
    <w:rsid w:val="00095AB2"/>
    <w:rsid w:val="000A26E1"/>
    <w:rsid w:val="000A7167"/>
    <w:rsid w:val="000A75B0"/>
    <w:rsid w:val="000B4B95"/>
    <w:rsid w:val="000C1671"/>
    <w:rsid w:val="000C3CA5"/>
    <w:rsid w:val="000E3CBA"/>
    <w:rsid w:val="000F05D6"/>
    <w:rsid w:val="000F3470"/>
    <w:rsid w:val="0010054A"/>
    <w:rsid w:val="00102080"/>
    <w:rsid w:val="00102729"/>
    <w:rsid w:val="00105626"/>
    <w:rsid w:val="00110541"/>
    <w:rsid w:val="001150E4"/>
    <w:rsid w:val="00116D3F"/>
    <w:rsid w:val="001259B5"/>
    <w:rsid w:val="00132A79"/>
    <w:rsid w:val="00134FDE"/>
    <w:rsid w:val="0014027A"/>
    <w:rsid w:val="0014341E"/>
    <w:rsid w:val="00144D6C"/>
    <w:rsid w:val="00155B38"/>
    <w:rsid w:val="001563FB"/>
    <w:rsid w:val="00160911"/>
    <w:rsid w:val="001705AD"/>
    <w:rsid w:val="001818B0"/>
    <w:rsid w:val="00182D4E"/>
    <w:rsid w:val="001900FF"/>
    <w:rsid w:val="00192E31"/>
    <w:rsid w:val="00195CB5"/>
    <w:rsid w:val="001A04FA"/>
    <w:rsid w:val="001A56E4"/>
    <w:rsid w:val="001A6D47"/>
    <w:rsid w:val="001B39AE"/>
    <w:rsid w:val="001B531C"/>
    <w:rsid w:val="001E7C1D"/>
    <w:rsid w:val="001E7E86"/>
    <w:rsid w:val="001F1988"/>
    <w:rsid w:val="001F5776"/>
    <w:rsid w:val="001F5874"/>
    <w:rsid w:val="001F66D6"/>
    <w:rsid w:val="00201675"/>
    <w:rsid w:val="00213302"/>
    <w:rsid w:val="002235B5"/>
    <w:rsid w:val="00231B96"/>
    <w:rsid w:val="00237220"/>
    <w:rsid w:val="0024044D"/>
    <w:rsid w:val="00241179"/>
    <w:rsid w:val="002432A8"/>
    <w:rsid w:val="0024682C"/>
    <w:rsid w:val="00254709"/>
    <w:rsid w:val="00257915"/>
    <w:rsid w:val="002600AF"/>
    <w:rsid w:val="0026624B"/>
    <w:rsid w:val="00273D54"/>
    <w:rsid w:val="00285223"/>
    <w:rsid w:val="0029682B"/>
    <w:rsid w:val="002A164F"/>
    <w:rsid w:val="002A3DF5"/>
    <w:rsid w:val="002B05F3"/>
    <w:rsid w:val="002B2CB1"/>
    <w:rsid w:val="002B7B74"/>
    <w:rsid w:val="002C304D"/>
    <w:rsid w:val="002C5543"/>
    <w:rsid w:val="002C5F11"/>
    <w:rsid w:val="002C79E8"/>
    <w:rsid w:val="002D5E2D"/>
    <w:rsid w:val="002D6589"/>
    <w:rsid w:val="002E5071"/>
    <w:rsid w:val="002E6C89"/>
    <w:rsid w:val="0030080F"/>
    <w:rsid w:val="00302747"/>
    <w:rsid w:val="0030589B"/>
    <w:rsid w:val="003061E0"/>
    <w:rsid w:val="00311297"/>
    <w:rsid w:val="0031433C"/>
    <w:rsid w:val="00334318"/>
    <w:rsid w:val="00352CC5"/>
    <w:rsid w:val="00381E71"/>
    <w:rsid w:val="00390D2A"/>
    <w:rsid w:val="003C2E40"/>
    <w:rsid w:val="003E3B36"/>
    <w:rsid w:val="003F1820"/>
    <w:rsid w:val="00422AE2"/>
    <w:rsid w:val="004248C2"/>
    <w:rsid w:val="00435370"/>
    <w:rsid w:val="00435384"/>
    <w:rsid w:val="004359D4"/>
    <w:rsid w:val="00436B33"/>
    <w:rsid w:val="00446698"/>
    <w:rsid w:val="00447DC5"/>
    <w:rsid w:val="004815C3"/>
    <w:rsid w:val="00484C22"/>
    <w:rsid w:val="0048521F"/>
    <w:rsid w:val="00490050"/>
    <w:rsid w:val="00491947"/>
    <w:rsid w:val="0049220B"/>
    <w:rsid w:val="004929C3"/>
    <w:rsid w:val="004939C8"/>
    <w:rsid w:val="00495DA7"/>
    <w:rsid w:val="004A1C8B"/>
    <w:rsid w:val="004A6E93"/>
    <w:rsid w:val="004A72D0"/>
    <w:rsid w:val="004B0EFB"/>
    <w:rsid w:val="004C1AE6"/>
    <w:rsid w:val="004D5487"/>
    <w:rsid w:val="004E3F2D"/>
    <w:rsid w:val="004E436B"/>
    <w:rsid w:val="004E4C3A"/>
    <w:rsid w:val="004E7A1D"/>
    <w:rsid w:val="004F5510"/>
    <w:rsid w:val="004F5C93"/>
    <w:rsid w:val="0050114F"/>
    <w:rsid w:val="00514F1A"/>
    <w:rsid w:val="00515D49"/>
    <w:rsid w:val="00525B44"/>
    <w:rsid w:val="00526EBF"/>
    <w:rsid w:val="005314B5"/>
    <w:rsid w:val="0053307A"/>
    <w:rsid w:val="00534221"/>
    <w:rsid w:val="0053479B"/>
    <w:rsid w:val="00536C09"/>
    <w:rsid w:val="00536D37"/>
    <w:rsid w:val="00546615"/>
    <w:rsid w:val="00557BC6"/>
    <w:rsid w:val="00560250"/>
    <w:rsid w:val="00567000"/>
    <w:rsid w:val="00567F55"/>
    <w:rsid w:val="0057303B"/>
    <w:rsid w:val="00574754"/>
    <w:rsid w:val="005751DA"/>
    <w:rsid w:val="0058153C"/>
    <w:rsid w:val="005842B7"/>
    <w:rsid w:val="00585482"/>
    <w:rsid w:val="00590A3E"/>
    <w:rsid w:val="005919F1"/>
    <w:rsid w:val="00591FB3"/>
    <w:rsid w:val="005A7349"/>
    <w:rsid w:val="005A745A"/>
    <w:rsid w:val="005B2244"/>
    <w:rsid w:val="005B4659"/>
    <w:rsid w:val="005D26C4"/>
    <w:rsid w:val="005E5CF2"/>
    <w:rsid w:val="005E64EC"/>
    <w:rsid w:val="005F4B5A"/>
    <w:rsid w:val="00611ED2"/>
    <w:rsid w:val="006212A0"/>
    <w:rsid w:val="00625CAB"/>
    <w:rsid w:val="00627A70"/>
    <w:rsid w:val="00632831"/>
    <w:rsid w:val="0063439C"/>
    <w:rsid w:val="00636CC1"/>
    <w:rsid w:val="00636E37"/>
    <w:rsid w:val="00637712"/>
    <w:rsid w:val="006402F1"/>
    <w:rsid w:val="00640808"/>
    <w:rsid w:val="006523FD"/>
    <w:rsid w:val="0065348C"/>
    <w:rsid w:val="00654C15"/>
    <w:rsid w:val="00656D99"/>
    <w:rsid w:val="00657AE2"/>
    <w:rsid w:val="006668CF"/>
    <w:rsid w:val="00670DE9"/>
    <w:rsid w:val="0067264D"/>
    <w:rsid w:val="00673FEB"/>
    <w:rsid w:val="00675995"/>
    <w:rsid w:val="0068398A"/>
    <w:rsid w:val="00687FB1"/>
    <w:rsid w:val="0069628E"/>
    <w:rsid w:val="006A0C3C"/>
    <w:rsid w:val="006A153A"/>
    <w:rsid w:val="006A253A"/>
    <w:rsid w:val="006A5218"/>
    <w:rsid w:val="006A61E6"/>
    <w:rsid w:val="006B1350"/>
    <w:rsid w:val="006B60E0"/>
    <w:rsid w:val="006C2450"/>
    <w:rsid w:val="006D2EC0"/>
    <w:rsid w:val="006F7033"/>
    <w:rsid w:val="006F70E4"/>
    <w:rsid w:val="007024D4"/>
    <w:rsid w:val="00702E60"/>
    <w:rsid w:val="00704B14"/>
    <w:rsid w:val="007062A2"/>
    <w:rsid w:val="00710161"/>
    <w:rsid w:val="00722BA2"/>
    <w:rsid w:val="0072794B"/>
    <w:rsid w:val="00730002"/>
    <w:rsid w:val="00731174"/>
    <w:rsid w:val="00733B99"/>
    <w:rsid w:val="007354D9"/>
    <w:rsid w:val="00751FAC"/>
    <w:rsid w:val="0075304B"/>
    <w:rsid w:val="00761B39"/>
    <w:rsid w:val="00762135"/>
    <w:rsid w:val="007622F9"/>
    <w:rsid w:val="00765AD2"/>
    <w:rsid w:val="00770CA7"/>
    <w:rsid w:val="00773EED"/>
    <w:rsid w:val="00776533"/>
    <w:rsid w:val="0079369F"/>
    <w:rsid w:val="0079619F"/>
    <w:rsid w:val="007A6B54"/>
    <w:rsid w:val="007A6D59"/>
    <w:rsid w:val="007B38DD"/>
    <w:rsid w:val="007B49BB"/>
    <w:rsid w:val="007C42F1"/>
    <w:rsid w:val="007F0E12"/>
    <w:rsid w:val="007F5E48"/>
    <w:rsid w:val="007F7211"/>
    <w:rsid w:val="008072E0"/>
    <w:rsid w:val="0082504D"/>
    <w:rsid w:val="008370C3"/>
    <w:rsid w:val="008437DA"/>
    <w:rsid w:val="008566BA"/>
    <w:rsid w:val="0086043C"/>
    <w:rsid w:val="00861AEC"/>
    <w:rsid w:val="00864BB5"/>
    <w:rsid w:val="00866DAF"/>
    <w:rsid w:val="00875F56"/>
    <w:rsid w:val="008771D3"/>
    <w:rsid w:val="00881469"/>
    <w:rsid w:val="0088470C"/>
    <w:rsid w:val="00887827"/>
    <w:rsid w:val="008A1D8D"/>
    <w:rsid w:val="008B6BCA"/>
    <w:rsid w:val="008C19CB"/>
    <w:rsid w:val="008C3EC3"/>
    <w:rsid w:val="008C679A"/>
    <w:rsid w:val="008C7333"/>
    <w:rsid w:val="008C7FB3"/>
    <w:rsid w:val="008D30D0"/>
    <w:rsid w:val="008E6E78"/>
    <w:rsid w:val="008E7969"/>
    <w:rsid w:val="008E7EDF"/>
    <w:rsid w:val="008F1EA7"/>
    <w:rsid w:val="008F256F"/>
    <w:rsid w:val="00900EA2"/>
    <w:rsid w:val="00903B6D"/>
    <w:rsid w:val="0090497C"/>
    <w:rsid w:val="00921752"/>
    <w:rsid w:val="00923F67"/>
    <w:rsid w:val="00925642"/>
    <w:rsid w:val="009260FB"/>
    <w:rsid w:val="00927EA7"/>
    <w:rsid w:val="00931DF2"/>
    <w:rsid w:val="00933CA9"/>
    <w:rsid w:val="00934B49"/>
    <w:rsid w:val="00940933"/>
    <w:rsid w:val="00941376"/>
    <w:rsid w:val="00945018"/>
    <w:rsid w:val="00953AB3"/>
    <w:rsid w:val="00961078"/>
    <w:rsid w:val="00963B85"/>
    <w:rsid w:val="009747BE"/>
    <w:rsid w:val="009876C1"/>
    <w:rsid w:val="009A40B5"/>
    <w:rsid w:val="009A7C56"/>
    <w:rsid w:val="009B035F"/>
    <w:rsid w:val="009B2C52"/>
    <w:rsid w:val="009B38AE"/>
    <w:rsid w:val="009C0A92"/>
    <w:rsid w:val="009C1927"/>
    <w:rsid w:val="009C2818"/>
    <w:rsid w:val="009C7B3B"/>
    <w:rsid w:val="009E129F"/>
    <w:rsid w:val="009F07D6"/>
    <w:rsid w:val="009F19AF"/>
    <w:rsid w:val="009F7FFD"/>
    <w:rsid w:val="00A0688B"/>
    <w:rsid w:val="00A13034"/>
    <w:rsid w:val="00A17FE5"/>
    <w:rsid w:val="00A25A8C"/>
    <w:rsid w:val="00A3503D"/>
    <w:rsid w:val="00A55912"/>
    <w:rsid w:val="00A56676"/>
    <w:rsid w:val="00A56FD0"/>
    <w:rsid w:val="00A62C6C"/>
    <w:rsid w:val="00A64BD4"/>
    <w:rsid w:val="00A76059"/>
    <w:rsid w:val="00A8304D"/>
    <w:rsid w:val="00A920EC"/>
    <w:rsid w:val="00A9490D"/>
    <w:rsid w:val="00A95985"/>
    <w:rsid w:val="00AB09FC"/>
    <w:rsid w:val="00AC046E"/>
    <w:rsid w:val="00AC67C7"/>
    <w:rsid w:val="00AC6F7E"/>
    <w:rsid w:val="00AD43DF"/>
    <w:rsid w:val="00AE2ED7"/>
    <w:rsid w:val="00AE5B67"/>
    <w:rsid w:val="00AE6623"/>
    <w:rsid w:val="00AF40BF"/>
    <w:rsid w:val="00AF4E75"/>
    <w:rsid w:val="00B03606"/>
    <w:rsid w:val="00B1235B"/>
    <w:rsid w:val="00B21091"/>
    <w:rsid w:val="00B32022"/>
    <w:rsid w:val="00B33980"/>
    <w:rsid w:val="00B3682F"/>
    <w:rsid w:val="00B37845"/>
    <w:rsid w:val="00B409A1"/>
    <w:rsid w:val="00B422C1"/>
    <w:rsid w:val="00B44656"/>
    <w:rsid w:val="00B45AA7"/>
    <w:rsid w:val="00B560E4"/>
    <w:rsid w:val="00B60C9A"/>
    <w:rsid w:val="00B60FD3"/>
    <w:rsid w:val="00B62F9F"/>
    <w:rsid w:val="00B638A2"/>
    <w:rsid w:val="00B70022"/>
    <w:rsid w:val="00B924A8"/>
    <w:rsid w:val="00B94E5B"/>
    <w:rsid w:val="00B95017"/>
    <w:rsid w:val="00B9517B"/>
    <w:rsid w:val="00BA070B"/>
    <w:rsid w:val="00BA1552"/>
    <w:rsid w:val="00BA53FF"/>
    <w:rsid w:val="00BB4737"/>
    <w:rsid w:val="00BC007A"/>
    <w:rsid w:val="00BC1A52"/>
    <w:rsid w:val="00BC2B7F"/>
    <w:rsid w:val="00BC63A9"/>
    <w:rsid w:val="00BC667C"/>
    <w:rsid w:val="00BD3887"/>
    <w:rsid w:val="00BF6A03"/>
    <w:rsid w:val="00C16BFA"/>
    <w:rsid w:val="00C265FE"/>
    <w:rsid w:val="00C27A02"/>
    <w:rsid w:val="00C34B7E"/>
    <w:rsid w:val="00C40EF9"/>
    <w:rsid w:val="00C4396F"/>
    <w:rsid w:val="00C45290"/>
    <w:rsid w:val="00C475BC"/>
    <w:rsid w:val="00C55468"/>
    <w:rsid w:val="00C60782"/>
    <w:rsid w:val="00C6086E"/>
    <w:rsid w:val="00C62A27"/>
    <w:rsid w:val="00C66663"/>
    <w:rsid w:val="00C739E8"/>
    <w:rsid w:val="00C74874"/>
    <w:rsid w:val="00C7572D"/>
    <w:rsid w:val="00C75C75"/>
    <w:rsid w:val="00C77311"/>
    <w:rsid w:val="00C85D2D"/>
    <w:rsid w:val="00C93B3E"/>
    <w:rsid w:val="00C97655"/>
    <w:rsid w:val="00C97CE3"/>
    <w:rsid w:val="00CA2E92"/>
    <w:rsid w:val="00CA43C6"/>
    <w:rsid w:val="00CA5688"/>
    <w:rsid w:val="00CB1CD4"/>
    <w:rsid w:val="00CB37B3"/>
    <w:rsid w:val="00CB52A3"/>
    <w:rsid w:val="00CC16A8"/>
    <w:rsid w:val="00CC6360"/>
    <w:rsid w:val="00CC7F51"/>
    <w:rsid w:val="00CE6657"/>
    <w:rsid w:val="00CF530C"/>
    <w:rsid w:val="00D001C7"/>
    <w:rsid w:val="00D028F3"/>
    <w:rsid w:val="00D03136"/>
    <w:rsid w:val="00D049BB"/>
    <w:rsid w:val="00D06AC1"/>
    <w:rsid w:val="00D078FA"/>
    <w:rsid w:val="00D17A01"/>
    <w:rsid w:val="00D2015F"/>
    <w:rsid w:val="00D27CF8"/>
    <w:rsid w:val="00D4354D"/>
    <w:rsid w:val="00D50833"/>
    <w:rsid w:val="00D66083"/>
    <w:rsid w:val="00D6692F"/>
    <w:rsid w:val="00D670B6"/>
    <w:rsid w:val="00D71237"/>
    <w:rsid w:val="00D815AD"/>
    <w:rsid w:val="00D86EFC"/>
    <w:rsid w:val="00D9000F"/>
    <w:rsid w:val="00D9026C"/>
    <w:rsid w:val="00D915E7"/>
    <w:rsid w:val="00D917DF"/>
    <w:rsid w:val="00DA0F01"/>
    <w:rsid w:val="00DA1CB0"/>
    <w:rsid w:val="00DA2662"/>
    <w:rsid w:val="00DA3EE5"/>
    <w:rsid w:val="00DC1D98"/>
    <w:rsid w:val="00DD2596"/>
    <w:rsid w:val="00DD4B85"/>
    <w:rsid w:val="00DD6956"/>
    <w:rsid w:val="00DE617B"/>
    <w:rsid w:val="00E0220D"/>
    <w:rsid w:val="00E07200"/>
    <w:rsid w:val="00E129C6"/>
    <w:rsid w:val="00E15728"/>
    <w:rsid w:val="00E170D0"/>
    <w:rsid w:val="00E17559"/>
    <w:rsid w:val="00E17AD9"/>
    <w:rsid w:val="00E22D45"/>
    <w:rsid w:val="00E32A51"/>
    <w:rsid w:val="00E35BDB"/>
    <w:rsid w:val="00E40B8A"/>
    <w:rsid w:val="00E42F36"/>
    <w:rsid w:val="00E50DAE"/>
    <w:rsid w:val="00E57E2D"/>
    <w:rsid w:val="00E74907"/>
    <w:rsid w:val="00E80C30"/>
    <w:rsid w:val="00E905ED"/>
    <w:rsid w:val="00E91D31"/>
    <w:rsid w:val="00E96812"/>
    <w:rsid w:val="00EA064B"/>
    <w:rsid w:val="00EA0EEA"/>
    <w:rsid w:val="00EA2E23"/>
    <w:rsid w:val="00EA4B75"/>
    <w:rsid w:val="00EB1220"/>
    <w:rsid w:val="00EC4358"/>
    <w:rsid w:val="00ED0FA7"/>
    <w:rsid w:val="00ED743C"/>
    <w:rsid w:val="00EE1874"/>
    <w:rsid w:val="00EE3C14"/>
    <w:rsid w:val="00EE6140"/>
    <w:rsid w:val="00EE664D"/>
    <w:rsid w:val="00EE68E2"/>
    <w:rsid w:val="00EF68BC"/>
    <w:rsid w:val="00EF7C53"/>
    <w:rsid w:val="00F04945"/>
    <w:rsid w:val="00F11EF6"/>
    <w:rsid w:val="00F12D6F"/>
    <w:rsid w:val="00F15E23"/>
    <w:rsid w:val="00F16699"/>
    <w:rsid w:val="00F2274F"/>
    <w:rsid w:val="00F23BAF"/>
    <w:rsid w:val="00F24BB4"/>
    <w:rsid w:val="00F31F89"/>
    <w:rsid w:val="00F3556B"/>
    <w:rsid w:val="00F413B5"/>
    <w:rsid w:val="00F54084"/>
    <w:rsid w:val="00F61D5F"/>
    <w:rsid w:val="00F7475E"/>
    <w:rsid w:val="00F934DC"/>
    <w:rsid w:val="00FA4E08"/>
    <w:rsid w:val="00FA71C4"/>
    <w:rsid w:val="00FC13DD"/>
    <w:rsid w:val="00FC238D"/>
    <w:rsid w:val="00FD48F8"/>
    <w:rsid w:val="00FE4700"/>
    <w:rsid w:val="00FE4E4E"/>
    <w:rsid w:val="00FF0032"/>
    <w:rsid w:val="00FF56FB"/>
    <w:rsid w:val="00FF711E"/>
    <w:rsid w:val="00FF790F"/>
    <w:rsid w:val="00FF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5CA6"/>
  <w15:docId w15:val="{E05D2960-0270-4B07-8793-B00ED6E5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B60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1E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CHIP_list paragraph,Heading II,List bullet,Bullets,List Paragraph (numbered (a)),Numbered List Paragraph,bullets,List Paragraph1,NEW INDENT,Main numbered paragraph,small normal,References,Bullet Point,Evidence on Demand bullet points"/>
    <w:basedOn w:val="Normal"/>
    <w:link w:val="ListParagraphChar"/>
    <w:uiPriority w:val="34"/>
    <w:qFormat/>
    <w:rsid w:val="00EE6140"/>
    <w:pPr>
      <w:ind w:left="720"/>
      <w:contextualSpacing/>
    </w:pPr>
  </w:style>
  <w:style w:type="table" w:styleId="TableGrid">
    <w:name w:val="Table Grid"/>
    <w:basedOn w:val="TableNormal"/>
    <w:uiPriority w:val="59"/>
    <w:rsid w:val="004A6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CHIP_list paragraph Char,Heading II Char,List bullet Char,Bullets Char,List Paragraph (numbered (a)) Char,Numbered List Paragraph Char,bullets Char,List Paragraph1 Char,NEW INDENT Char,Main numbered paragraph Char,small normal Char"/>
    <w:link w:val="ListParagraph"/>
    <w:uiPriority w:val="34"/>
    <w:qFormat/>
    <w:locked/>
    <w:rsid w:val="00F24BB4"/>
  </w:style>
  <w:style w:type="paragraph" w:styleId="IntenseQuote">
    <w:name w:val="Intense Quote"/>
    <w:basedOn w:val="Normal"/>
    <w:next w:val="Normal"/>
    <w:link w:val="IntenseQuoteChar"/>
    <w:uiPriority w:val="30"/>
    <w:qFormat/>
    <w:rsid w:val="008C19C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19CB"/>
    <w:rPr>
      <w:b/>
      <w:bCs/>
      <w:i/>
      <w:iCs/>
      <w:color w:val="4F81BD" w:themeColor="accent1"/>
    </w:rPr>
  </w:style>
  <w:style w:type="paragraph" w:styleId="BalloonText">
    <w:name w:val="Balloon Text"/>
    <w:basedOn w:val="Normal"/>
    <w:link w:val="BalloonTextChar"/>
    <w:uiPriority w:val="99"/>
    <w:semiHidden/>
    <w:unhideWhenUsed/>
    <w:rsid w:val="00EA4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B75"/>
    <w:rPr>
      <w:rFonts w:ascii="Tahoma" w:hAnsi="Tahoma" w:cs="Tahoma"/>
      <w:sz w:val="16"/>
      <w:szCs w:val="16"/>
    </w:rPr>
  </w:style>
  <w:style w:type="table" w:customStyle="1" w:styleId="TableGrid1">
    <w:name w:val="Table Grid1"/>
    <w:basedOn w:val="TableNormal"/>
    <w:next w:val="TableGrid"/>
    <w:uiPriority w:val="59"/>
    <w:rsid w:val="00672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976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7655"/>
    <w:rPr>
      <w:rFonts w:asciiTheme="majorHAnsi" w:eastAsiaTheme="majorEastAsia" w:hAnsiTheme="majorHAnsi" w:cstheme="majorBidi"/>
      <w:color w:val="17365D" w:themeColor="text2" w:themeShade="BF"/>
      <w:spacing w:val="5"/>
      <w:kern w:val="28"/>
      <w:sz w:val="52"/>
      <w:szCs w:val="52"/>
    </w:rPr>
  </w:style>
  <w:style w:type="paragraph" w:customStyle="1" w:styleId="BodyA">
    <w:name w:val="Body A"/>
    <w:rsid w:val="00334318"/>
    <w:rPr>
      <w:rFonts w:ascii="Calibri" w:eastAsia="Calibri" w:hAnsi="Calibri" w:cs="Calibri"/>
      <w:color w:val="000000"/>
      <w:u w:color="000000"/>
    </w:rPr>
  </w:style>
  <w:style w:type="table" w:customStyle="1" w:styleId="PlainTable21">
    <w:name w:val="Plain Table 21"/>
    <w:basedOn w:val="TableNormal"/>
    <w:uiPriority w:val="42"/>
    <w:rsid w:val="00A566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13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034"/>
  </w:style>
  <w:style w:type="paragraph" w:styleId="Footer">
    <w:name w:val="footer"/>
    <w:basedOn w:val="Normal"/>
    <w:link w:val="FooterChar"/>
    <w:uiPriority w:val="99"/>
    <w:unhideWhenUsed/>
    <w:rsid w:val="00A13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034"/>
  </w:style>
  <w:style w:type="paragraph" w:customStyle="1" w:styleId="trt0xe">
    <w:name w:val="trt0xe"/>
    <w:basedOn w:val="Normal"/>
    <w:rsid w:val="0053422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739E8"/>
    <w:rPr>
      <w:rFonts w:ascii="Times New Roman" w:hAnsi="Times New Roman" w:cs="Times New Roman"/>
      <w:sz w:val="24"/>
      <w:szCs w:val="24"/>
    </w:rPr>
  </w:style>
  <w:style w:type="character" w:customStyle="1" w:styleId="cf01">
    <w:name w:val="cf01"/>
    <w:basedOn w:val="DefaultParagraphFont"/>
    <w:rsid w:val="00446698"/>
    <w:rPr>
      <w:rFonts w:ascii="Segoe UI" w:hAnsi="Segoe UI" w:cs="Segoe UI" w:hint="default"/>
      <w:color w:val="212121"/>
      <w:sz w:val="18"/>
      <w:szCs w:val="18"/>
    </w:rPr>
  </w:style>
  <w:style w:type="character" w:styleId="CommentReference">
    <w:name w:val="annotation reference"/>
    <w:basedOn w:val="DefaultParagraphFont"/>
    <w:uiPriority w:val="99"/>
    <w:semiHidden/>
    <w:unhideWhenUsed/>
    <w:rsid w:val="00446698"/>
    <w:rPr>
      <w:sz w:val="16"/>
      <w:szCs w:val="16"/>
    </w:rPr>
  </w:style>
  <w:style w:type="paragraph" w:styleId="CommentText">
    <w:name w:val="annotation text"/>
    <w:basedOn w:val="Normal"/>
    <w:link w:val="CommentTextChar"/>
    <w:uiPriority w:val="99"/>
    <w:unhideWhenUsed/>
    <w:rsid w:val="00446698"/>
    <w:pPr>
      <w:spacing w:line="240" w:lineRule="auto"/>
    </w:pPr>
    <w:rPr>
      <w:sz w:val="20"/>
      <w:szCs w:val="20"/>
    </w:rPr>
  </w:style>
  <w:style w:type="character" w:customStyle="1" w:styleId="CommentTextChar">
    <w:name w:val="Comment Text Char"/>
    <w:basedOn w:val="DefaultParagraphFont"/>
    <w:link w:val="CommentText"/>
    <w:uiPriority w:val="99"/>
    <w:rsid w:val="00446698"/>
    <w:rPr>
      <w:sz w:val="20"/>
      <w:szCs w:val="20"/>
    </w:rPr>
  </w:style>
  <w:style w:type="paragraph" w:styleId="CommentSubject">
    <w:name w:val="annotation subject"/>
    <w:basedOn w:val="CommentText"/>
    <w:next w:val="CommentText"/>
    <w:link w:val="CommentSubjectChar"/>
    <w:uiPriority w:val="99"/>
    <w:semiHidden/>
    <w:unhideWhenUsed/>
    <w:rsid w:val="00446698"/>
    <w:rPr>
      <w:b/>
      <w:bCs/>
    </w:rPr>
  </w:style>
  <w:style w:type="character" w:customStyle="1" w:styleId="CommentSubjectChar">
    <w:name w:val="Comment Subject Char"/>
    <w:basedOn w:val="CommentTextChar"/>
    <w:link w:val="CommentSubject"/>
    <w:uiPriority w:val="99"/>
    <w:semiHidden/>
    <w:rsid w:val="00446698"/>
    <w:rPr>
      <w:b/>
      <w:bCs/>
      <w:sz w:val="20"/>
      <w:szCs w:val="20"/>
    </w:rPr>
  </w:style>
  <w:style w:type="paragraph" w:styleId="BodyText">
    <w:name w:val="Body Text"/>
    <w:basedOn w:val="Normal"/>
    <w:link w:val="BodyTextChar"/>
    <w:uiPriority w:val="1"/>
    <w:qFormat/>
    <w:rsid w:val="00D27CF8"/>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D27CF8"/>
    <w:rPr>
      <w:rFonts w:ascii="Arial" w:eastAsia="Arial" w:hAnsi="Arial" w:cs="Arial"/>
    </w:rPr>
  </w:style>
  <w:style w:type="paragraph" w:styleId="Revision">
    <w:name w:val="Revision"/>
    <w:hidden/>
    <w:uiPriority w:val="99"/>
    <w:semiHidden/>
    <w:rsid w:val="00E50DAE"/>
    <w:pPr>
      <w:spacing w:after="0" w:line="240" w:lineRule="auto"/>
    </w:pPr>
  </w:style>
  <w:style w:type="character" w:customStyle="1" w:styleId="Heading3Char">
    <w:name w:val="Heading 3 Char"/>
    <w:basedOn w:val="DefaultParagraphFont"/>
    <w:link w:val="Heading3"/>
    <w:uiPriority w:val="9"/>
    <w:semiHidden/>
    <w:rsid w:val="00F11EF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6B60E0"/>
    <w:rPr>
      <w:b/>
      <w:bCs/>
    </w:rPr>
  </w:style>
  <w:style w:type="character" w:customStyle="1" w:styleId="Heading2Char">
    <w:name w:val="Heading 2 Char"/>
    <w:basedOn w:val="DefaultParagraphFont"/>
    <w:link w:val="Heading2"/>
    <w:uiPriority w:val="9"/>
    <w:semiHidden/>
    <w:rsid w:val="006B60E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670">
      <w:bodyDiv w:val="1"/>
      <w:marLeft w:val="0"/>
      <w:marRight w:val="0"/>
      <w:marTop w:val="0"/>
      <w:marBottom w:val="0"/>
      <w:divBdr>
        <w:top w:val="none" w:sz="0" w:space="0" w:color="auto"/>
        <w:left w:val="none" w:sz="0" w:space="0" w:color="auto"/>
        <w:bottom w:val="none" w:sz="0" w:space="0" w:color="auto"/>
        <w:right w:val="none" w:sz="0" w:space="0" w:color="auto"/>
      </w:divBdr>
    </w:div>
    <w:div w:id="44918908">
      <w:bodyDiv w:val="1"/>
      <w:marLeft w:val="0"/>
      <w:marRight w:val="0"/>
      <w:marTop w:val="0"/>
      <w:marBottom w:val="0"/>
      <w:divBdr>
        <w:top w:val="none" w:sz="0" w:space="0" w:color="auto"/>
        <w:left w:val="none" w:sz="0" w:space="0" w:color="auto"/>
        <w:bottom w:val="none" w:sz="0" w:space="0" w:color="auto"/>
        <w:right w:val="none" w:sz="0" w:space="0" w:color="auto"/>
      </w:divBdr>
    </w:div>
    <w:div w:id="70931814">
      <w:bodyDiv w:val="1"/>
      <w:marLeft w:val="0"/>
      <w:marRight w:val="0"/>
      <w:marTop w:val="0"/>
      <w:marBottom w:val="0"/>
      <w:divBdr>
        <w:top w:val="none" w:sz="0" w:space="0" w:color="auto"/>
        <w:left w:val="none" w:sz="0" w:space="0" w:color="auto"/>
        <w:bottom w:val="none" w:sz="0" w:space="0" w:color="auto"/>
        <w:right w:val="none" w:sz="0" w:space="0" w:color="auto"/>
      </w:divBdr>
    </w:div>
    <w:div w:id="305624160">
      <w:bodyDiv w:val="1"/>
      <w:marLeft w:val="0"/>
      <w:marRight w:val="0"/>
      <w:marTop w:val="0"/>
      <w:marBottom w:val="0"/>
      <w:divBdr>
        <w:top w:val="none" w:sz="0" w:space="0" w:color="auto"/>
        <w:left w:val="none" w:sz="0" w:space="0" w:color="auto"/>
        <w:bottom w:val="none" w:sz="0" w:space="0" w:color="auto"/>
        <w:right w:val="none" w:sz="0" w:space="0" w:color="auto"/>
      </w:divBdr>
    </w:div>
    <w:div w:id="306208055">
      <w:bodyDiv w:val="1"/>
      <w:marLeft w:val="0"/>
      <w:marRight w:val="0"/>
      <w:marTop w:val="0"/>
      <w:marBottom w:val="0"/>
      <w:divBdr>
        <w:top w:val="none" w:sz="0" w:space="0" w:color="auto"/>
        <w:left w:val="none" w:sz="0" w:space="0" w:color="auto"/>
        <w:bottom w:val="none" w:sz="0" w:space="0" w:color="auto"/>
        <w:right w:val="none" w:sz="0" w:space="0" w:color="auto"/>
      </w:divBdr>
    </w:div>
    <w:div w:id="314458217">
      <w:bodyDiv w:val="1"/>
      <w:marLeft w:val="0"/>
      <w:marRight w:val="0"/>
      <w:marTop w:val="0"/>
      <w:marBottom w:val="0"/>
      <w:divBdr>
        <w:top w:val="none" w:sz="0" w:space="0" w:color="auto"/>
        <w:left w:val="none" w:sz="0" w:space="0" w:color="auto"/>
        <w:bottom w:val="none" w:sz="0" w:space="0" w:color="auto"/>
        <w:right w:val="none" w:sz="0" w:space="0" w:color="auto"/>
      </w:divBdr>
    </w:div>
    <w:div w:id="401873523">
      <w:bodyDiv w:val="1"/>
      <w:marLeft w:val="0"/>
      <w:marRight w:val="0"/>
      <w:marTop w:val="0"/>
      <w:marBottom w:val="0"/>
      <w:divBdr>
        <w:top w:val="none" w:sz="0" w:space="0" w:color="auto"/>
        <w:left w:val="none" w:sz="0" w:space="0" w:color="auto"/>
        <w:bottom w:val="none" w:sz="0" w:space="0" w:color="auto"/>
        <w:right w:val="none" w:sz="0" w:space="0" w:color="auto"/>
      </w:divBdr>
    </w:div>
    <w:div w:id="408044061">
      <w:bodyDiv w:val="1"/>
      <w:marLeft w:val="0"/>
      <w:marRight w:val="0"/>
      <w:marTop w:val="0"/>
      <w:marBottom w:val="0"/>
      <w:divBdr>
        <w:top w:val="none" w:sz="0" w:space="0" w:color="auto"/>
        <w:left w:val="none" w:sz="0" w:space="0" w:color="auto"/>
        <w:bottom w:val="none" w:sz="0" w:space="0" w:color="auto"/>
        <w:right w:val="none" w:sz="0" w:space="0" w:color="auto"/>
      </w:divBdr>
    </w:div>
    <w:div w:id="488323764">
      <w:bodyDiv w:val="1"/>
      <w:marLeft w:val="0"/>
      <w:marRight w:val="0"/>
      <w:marTop w:val="0"/>
      <w:marBottom w:val="0"/>
      <w:divBdr>
        <w:top w:val="none" w:sz="0" w:space="0" w:color="auto"/>
        <w:left w:val="none" w:sz="0" w:space="0" w:color="auto"/>
        <w:bottom w:val="none" w:sz="0" w:space="0" w:color="auto"/>
        <w:right w:val="none" w:sz="0" w:space="0" w:color="auto"/>
      </w:divBdr>
    </w:div>
    <w:div w:id="543981242">
      <w:bodyDiv w:val="1"/>
      <w:marLeft w:val="0"/>
      <w:marRight w:val="0"/>
      <w:marTop w:val="0"/>
      <w:marBottom w:val="0"/>
      <w:divBdr>
        <w:top w:val="none" w:sz="0" w:space="0" w:color="auto"/>
        <w:left w:val="none" w:sz="0" w:space="0" w:color="auto"/>
        <w:bottom w:val="none" w:sz="0" w:space="0" w:color="auto"/>
        <w:right w:val="none" w:sz="0" w:space="0" w:color="auto"/>
      </w:divBdr>
    </w:div>
    <w:div w:id="627861137">
      <w:bodyDiv w:val="1"/>
      <w:marLeft w:val="0"/>
      <w:marRight w:val="0"/>
      <w:marTop w:val="0"/>
      <w:marBottom w:val="0"/>
      <w:divBdr>
        <w:top w:val="none" w:sz="0" w:space="0" w:color="auto"/>
        <w:left w:val="none" w:sz="0" w:space="0" w:color="auto"/>
        <w:bottom w:val="none" w:sz="0" w:space="0" w:color="auto"/>
        <w:right w:val="none" w:sz="0" w:space="0" w:color="auto"/>
      </w:divBdr>
    </w:div>
    <w:div w:id="661660595">
      <w:bodyDiv w:val="1"/>
      <w:marLeft w:val="0"/>
      <w:marRight w:val="0"/>
      <w:marTop w:val="0"/>
      <w:marBottom w:val="0"/>
      <w:divBdr>
        <w:top w:val="none" w:sz="0" w:space="0" w:color="auto"/>
        <w:left w:val="none" w:sz="0" w:space="0" w:color="auto"/>
        <w:bottom w:val="none" w:sz="0" w:space="0" w:color="auto"/>
        <w:right w:val="none" w:sz="0" w:space="0" w:color="auto"/>
      </w:divBdr>
    </w:div>
    <w:div w:id="785736005">
      <w:bodyDiv w:val="1"/>
      <w:marLeft w:val="0"/>
      <w:marRight w:val="0"/>
      <w:marTop w:val="0"/>
      <w:marBottom w:val="0"/>
      <w:divBdr>
        <w:top w:val="none" w:sz="0" w:space="0" w:color="auto"/>
        <w:left w:val="none" w:sz="0" w:space="0" w:color="auto"/>
        <w:bottom w:val="none" w:sz="0" w:space="0" w:color="auto"/>
        <w:right w:val="none" w:sz="0" w:space="0" w:color="auto"/>
      </w:divBdr>
    </w:div>
    <w:div w:id="862480876">
      <w:bodyDiv w:val="1"/>
      <w:marLeft w:val="0"/>
      <w:marRight w:val="0"/>
      <w:marTop w:val="0"/>
      <w:marBottom w:val="0"/>
      <w:divBdr>
        <w:top w:val="none" w:sz="0" w:space="0" w:color="auto"/>
        <w:left w:val="none" w:sz="0" w:space="0" w:color="auto"/>
        <w:bottom w:val="none" w:sz="0" w:space="0" w:color="auto"/>
        <w:right w:val="none" w:sz="0" w:space="0" w:color="auto"/>
      </w:divBdr>
    </w:div>
    <w:div w:id="885722784">
      <w:bodyDiv w:val="1"/>
      <w:marLeft w:val="0"/>
      <w:marRight w:val="0"/>
      <w:marTop w:val="0"/>
      <w:marBottom w:val="0"/>
      <w:divBdr>
        <w:top w:val="none" w:sz="0" w:space="0" w:color="auto"/>
        <w:left w:val="none" w:sz="0" w:space="0" w:color="auto"/>
        <w:bottom w:val="none" w:sz="0" w:space="0" w:color="auto"/>
        <w:right w:val="none" w:sz="0" w:space="0" w:color="auto"/>
      </w:divBdr>
    </w:div>
    <w:div w:id="893195622">
      <w:bodyDiv w:val="1"/>
      <w:marLeft w:val="0"/>
      <w:marRight w:val="0"/>
      <w:marTop w:val="0"/>
      <w:marBottom w:val="0"/>
      <w:divBdr>
        <w:top w:val="none" w:sz="0" w:space="0" w:color="auto"/>
        <w:left w:val="none" w:sz="0" w:space="0" w:color="auto"/>
        <w:bottom w:val="none" w:sz="0" w:space="0" w:color="auto"/>
        <w:right w:val="none" w:sz="0" w:space="0" w:color="auto"/>
      </w:divBdr>
    </w:div>
    <w:div w:id="915555460">
      <w:bodyDiv w:val="1"/>
      <w:marLeft w:val="0"/>
      <w:marRight w:val="0"/>
      <w:marTop w:val="0"/>
      <w:marBottom w:val="0"/>
      <w:divBdr>
        <w:top w:val="none" w:sz="0" w:space="0" w:color="auto"/>
        <w:left w:val="none" w:sz="0" w:space="0" w:color="auto"/>
        <w:bottom w:val="none" w:sz="0" w:space="0" w:color="auto"/>
        <w:right w:val="none" w:sz="0" w:space="0" w:color="auto"/>
      </w:divBdr>
    </w:div>
    <w:div w:id="932322204">
      <w:bodyDiv w:val="1"/>
      <w:marLeft w:val="0"/>
      <w:marRight w:val="0"/>
      <w:marTop w:val="0"/>
      <w:marBottom w:val="0"/>
      <w:divBdr>
        <w:top w:val="none" w:sz="0" w:space="0" w:color="auto"/>
        <w:left w:val="none" w:sz="0" w:space="0" w:color="auto"/>
        <w:bottom w:val="none" w:sz="0" w:space="0" w:color="auto"/>
        <w:right w:val="none" w:sz="0" w:space="0" w:color="auto"/>
      </w:divBdr>
    </w:div>
    <w:div w:id="972752234">
      <w:bodyDiv w:val="1"/>
      <w:marLeft w:val="0"/>
      <w:marRight w:val="0"/>
      <w:marTop w:val="0"/>
      <w:marBottom w:val="0"/>
      <w:divBdr>
        <w:top w:val="none" w:sz="0" w:space="0" w:color="auto"/>
        <w:left w:val="none" w:sz="0" w:space="0" w:color="auto"/>
        <w:bottom w:val="none" w:sz="0" w:space="0" w:color="auto"/>
        <w:right w:val="none" w:sz="0" w:space="0" w:color="auto"/>
      </w:divBdr>
    </w:div>
    <w:div w:id="1062287550">
      <w:bodyDiv w:val="1"/>
      <w:marLeft w:val="0"/>
      <w:marRight w:val="0"/>
      <w:marTop w:val="0"/>
      <w:marBottom w:val="0"/>
      <w:divBdr>
        <w:top w:val="none" w:sz="0" w:space="0" w:color="auto"/>
        <w:left w:val="none" w:sz="0" w:space="0" w:color="auto"/>
        <w:bottom w:val="none" w:sz="0" w:space="0" w:color="auto"/>
        <w:right w:val="none" w:sz="0" w:space="0" w:color="auto"/>
      </w:divBdr>
    </w:div>
    <w:div w:id="1068455746">
      <w:bodyDiv w:val="1"/>
      <w:marLeft w:val="0"/>
      <w:marRight w:val="0"/>
      <w:marTop w:val="0"/>
      <w:marBottom w:val="0"/>
      <w:divBdr>
        <w:top w:val="none" w:sz="0" w:space="0" w:color="auto"/>
        <w:left w:val="none" w:sz="0" w:space="0" w:color="auto"/>
        <w:bottom w:val="none" w:sz="0" w:space="0" w:color="auto"/>
        <w:right w:val="none" w:sz="0" w:space="0" w:color="auto"/>
      </w:divBdr>
    </w:div>
    <w:div w:id="1073165466">
      <w:bodyDiv w:val="1"/>
      <w:marLeft w:val="0"/>
      <w:marRight w:val="0"/>
      <w:marTop w:val="0"/>
      <w:marBottom w:val="0"/>
      <w:divBdr>
        <w:top w:val="none" w:sz="0" w:space="0" w:color="auto"/>
        <w:left w:val="none" w:sz="0" w:space="0" w:color="auto"/>
        <w:bottom w:val="none" w:sz="0" w:space="0" w:color="auto"/>
        <w:right w:val="none" w:sz="0" w:space="0" w:color="auto"/>
      </w:divBdr>
    </w:div>
    <w:div w:id="1088036267">
      <w:bodyDiv w:val="1"/>
      <w:marLeft w:val="0"/>
      <w:marRight w:val="0"/>
      <w:marTop w:val="0"/>
      <w:marBottom w:val="0"/>
      <w:divBdr>
        <w:top w:val="none" w:sz="0" w:space="0" w:color="auto"/>
        <w:left w:val="none" w:sz="0" w:space="0" w:color="auto"/>
        <w:bottom w:val="none" w:sz="0" w:space="0" w:color="auto"/>
        <w:right w:val="none" w:sz="0" w:space="0" w:color="auto"/>
      </w:divBdr>
    </w:div>
    <w:div w:id="1127117425">
      <w:bodyDiv w:val="1"/>
      <w:marLeft w:val="0"/>
      <w:marRight w:val="0"/>
      <w:marTop w:val="0"/>
      <w:marBottom w:val="0"/>
      <w:divBdr>
        <w:top w:val="none" w:sz="0" w:space="0" w:color="auto"/>
        <w:left w:val="none" w:sz="0" w:space="0" w:color="auto"/>
        <w:bottom w:val="none" w:sz="0" w:space="0" w:color="auto"/>
        <w:right w:val="none" w:sz="0" w:space="0" w:color="auto"/>
      </w:divBdr>
    </w:div>
    <w:div w:id="1201429716">
      <w:bodyDiv w:val="1"/>
      <w:marLeft w:val="0"/>
      <w:marRight w:val="0"/>
      <w:marTop w:val="0"/>
      <w:marBottom w:val="0"/>
      <w:divBdr>
        <w:top w:val="none" w:sz="0" w:space="0" w:color="auto"/>
        <w:left w:val="none" w:sz="0" w:space="0" w:color="auto"/>
        <w:bottom w:val="none" w:sz="0" w:space="0" w:color="auto"/>
        <w:right w:val="none" w:sz="0" w:space="0" w:color="auto"/>
      </w:divBdr>
    </w:div>
    <w:div w:id="1225606850">
      <w:bodyDiv w:val="1"/>
      <w:marLeft w:val="0"/>
      <w:marRight w:val="0"/>
      <w:marTop w:val="0"/>
      <w:marBottom w:val="0"/>
      <w:divBdr>
        <w:top w:val="none" w:sz="0" w:space="0" w:color="auto"/>
        <w:left w:val="none" w:sz="0" w:space="0" w:color="auto"/>
        <w:bottom w:val="none" w:sz="0" w:space="0" w:color="auto"/>
        <w:right w:val="none" w:sz="0" w:space="0" w:color="auto"/>
      </w:divBdr>
    </w:div>
    <w:div w:id="1260289723">
      <w:bodyDiv w:val="1"/>
      <w:marLeft w:val="0"/>
      <w:marRight w:val="0"/>
      <w:marTop w:val="0"/>
      <w:marBottom w:val="0"/>
      <w:divBdr>
        <w:top w:val="none" w:sz="0" w:space="0" w:color="auto"/>
        <w:left w:val="none" w:sz="0" w:space="0" w:color="auto"/>
        <w:bottom w:val="none" w:sz="0" w:space="0" w:color="auto"/>
        <w:right w:val="none" w:sz="0" w:space="0" w:color="auto"/>
      </w:divBdr>
    </w:div>
    <w:div w:id="1272740374">
      <w:bodyDiv w:val="1"/>
      <w:marLeft w:val="0"/>
      <w:marRight w:val="0"/>
      <w:marTop w:val="0"/>
      <w:marBottom w:val="0"/>
      <w:divBdr>
        <w:top w:val="none" w:sz="0" w:space="0" w:color="auto"/>
        <w:left w:val="none" w:sz="0" w:space="0" w:color="auto"/>
        <w:bottom w:val="none" w:sz="0" w:space="0" w:color="auto"/>
        <w:right w:val="none" w:sz="0" w:space="0" w:color="auto"/>
      </w:divBdr>
    </w:div>
    <w:div w:id="1313018971">
      <w:bodyDiv w:val="1"/>
      <w:marLeft w:val="0"/>
      <w:marRight w:val="0"/>
      <w:marTop w:val="0"/>
      <w:marBottom w:val="0"/>
      <w:divBdr>
        <w:top w:val="none" w:sz="0" w:space="0" w:color="auto"/>
        <w:left w:val="none" w:sz="0" w:space="0" w:color="auto"/>
        <w:bottom w:val="none" w:sz="0" w:space="0" w:color="auto"/>
        <w:right w:val="none" w:sz="0" w:space="0" w:color="auto"/>
      </w:divBdr>
    </w:div>
    <w:div w:id="1456676994">
      <w:bodyDiv w:val="1"/>
      <w:marLeft w:val="0"/>
      <w:marRight w:val="0"/>
      <w:marTop w:val="0"/>
      <w:marBottom w:val="0"/>
      <w:divBdr>
        <w:top w:val="none" w:sz="0" w:space="0" w:color="auto"/>
        <w:left w:val="none" w:sz="0" w:space="0" w:color="auto"/>
        <w:bottom w:val="none" w:sz="0" w:space="0" w:color="auto"/>
        <w:right w:val="none" w:sz="0" w:space="0" w:color="auto"/>
      </w:divBdr>
    </w:div>
    <w:div w:id="1469324229">
      <w:bodyDiv w:val="1"/>
      <w:marLeft w:val="0"/>
      <w:marRight w:val="0"/>
      <w:marTop w:val="0"/>
      <w:marBottom w:val="0"/>
      <w:divBdr>
        <w:top w:val="none" w:sz="0" w:space="0" w:color="auto"/>
        <w:left w:val="none" w:sz="0" w:space="0" w:color="auto"/>
        <w:bottom w:val="none" w:sz="0" w:space="0" w:color="auto"/>
        <w:right w:val="none" w:sz="0" w:space="0" w:color="auto"/>
      </w:divBdr>
    </w:div>
    <w:div w:id="1501196083">
      <w:bodyDiv w:val="1"/>
      <w:marLeft w:val="0"/>
      <w:marRight w:val="0"/>
      <w:marTop w:val="0"/>
      <w:marBottom w:val="0"/>
      <w:divBdr>
        <w:top w:val="none" w:sz="0" w:space="0" w:color="auto"/>
        <w:left w:val="none" w:sz="0" w:space="0" w:color="auto"/>
        <w:bottom w:val="none" w:sz="0" w:space="0" w:color="auto"/>
        <w:right w:val="none" w:sz="0" w:space="0" w:color="auto"/>
      </w:divBdr>
    </w:div>
    <w:div w:id="1523284172">
      <w:bodyDiv w:val="1"/>
      <w:marLeft w:val="0"/>
      <w:marRight w:val="0"/>
      <w:marTop w:val="0"/>
      <w:marBottom w:val="0"/>
      <w:divBdr>
        <w:top w:val="none" w:sz="0" w:space="0" w:color="auto"/>
        <w:left w:val="none" w:sz="0" w:space="0" w:color="auto"/>
        <w:bottom w:val="none" w:sz="0" w:space="0" w:color="auto"/>
        <w:right w:val="none" w:sz="0" w:space="0" w:color="auto"/>
      </w:divBdr>
    </w:div>
    <w:div w:id="1524130068">
      <w:bodyDiv w:val="1"/>
      <w:marLeft w:val="0"/>
      <w:marRight w:val="0"/>
      <w:marTop w:val="0"/>
      <w:marBottom w:val="0"/>
      <w:divBdr>
        <w:top w:val="none" w:sz="0" w:space="0" w:color="auto"/>
        <w:left w:val="none" w:sz="0" w:space="0" w:color="auto"/>
        <w:bottom w:val="none" w:sz="0" w:space="0" w:color="auto"/>
        <w:right w:val="none" w:sz="0" w:space="0" w:color="auto"/>
      </w:divBdr>
    </w:div>
    <w:div w:id="1530751530">
      <w:bodyDiv w:val="1"/>
      <w:marLeft w:val="0"/>
      <w:marRight w:val="0"/>
      <w:marTop w:val="0"/>
      <w:marBottom w:val="0"/>
      <w:divBdr>
        <w:top w:val="none" w:sz="0" w:space="0" w:color="auto"/>
        <w:left w:val="none" w:sz="0" w:space="0" w:color="auto"/>
        <w:bottom w:val="none" w:sz="0" w:space="0" w:color="auto"/>
        <w:right w:val="none" w:sz="0" w:space="0" w:color="auto"/>
      </w:divBdr>
    </w:div>
    <w:div w:id="1586306944">
      <w:bodyDiv w:val="1"/>
      <w:marLeft w:val="0"/>
      <w:marRight w:val="0"/>
      <w:marTop w:val="0"/>
      <w:marBottom w:val="0"/>
      <w:divBdr>
        <w:top w:val="none" w:sz="0" w:space="0" w:color="auto"/>
        <w:left w:val="none" w:sz="0" w:space="0" w:color="auto"/>
        <w:bottom w:val="none" w:sz="0" w:space="0" w:color="auto"/>
        <w:right w:val="none" w:sz="0" w:space="0" w:color="auto"/>
      </w:divBdr>
    </w:div>
    <w:div w:id="1609388897">
      <w:bodyDiv w:val="1"/>
      <w:marLeft w:val="0"/>
      <w:marRight w:val="0"/>
      <w:marTop w:val="0"/>
      <w:marBottom w:val="0"/>
      <w:divBdr>
        <w:top w:val="none" w:sz="0" w:space="0" w:color="auto"/>
        <w:left w:val="none" w:sz="0" w:space="0" w:color="auto"/>
        <w:bottom w:val="none" w:sz="0" w:space="0" w:color="auto"/>
        <w:right w:val="none" w:sz="0" w:space="0" w:color="auto"/>
      </w:divBdr>
    </w:div>
    <w:div w:id="1679654198">
      <w:bodyDiv w:val="1"/>
      <w:marLeft w:val="0"/>
      <w:marRight w:val="0"/>
      <w:marTop w:val="0"/>
      <w:marBottom w:val="0"/>
      <w:divBdr>
        <w:top w:val="none" w:sz="0" w:space="0" w:color="auto"/>
        <w:left w:val="none" w:sz="0" w:space="0" w:color="auto"/>
        <w:bottom w:val="none" w:sz="0" w:space="0" w:color="auto"/>
        <w:right w:val="none" w:sz="0" w:space="0" w:color="auto"/>
      </w:divBdr>
    </w:div>
    <w:div w:id="1687443589">
      <w:bodyDiv w:val="1"/>
      <w:marLeft w:val="0"/>
      <w:marRight w:val="0"/>
      <w:marTop w:val="0"/>
      <w:marBottom w:val="0"/>
      <w:divBdr>
        <w:top w:val="none" w:sz="0" w:space="0" w:color="auto"/>
        <w:left w:val="none" w:sz="0" w:space="0" w:color="auto"/>
        <w:bottom w:val="none" w:sz="0" w:space="0" w:color="auto"/>
        <w:right w:val="none" w:sz="0" w:space="0" w:color="auto"/>
      </w:divBdr>
    </w:div>
    <w:div w:id="1693922575">
      <w:bodyDiv w:val="1"/>
      <w:marLeft w:val="0"/>
      <w:marRight w:val="0"/>
      <w:marTop w:val="0"/>
      <w:marBottom w:val="0"/>
      <w:divBdr>
        <w:top w:val="none" w:sz="0" w:space="0" w:color="auto"/>
        <w:left w:val="none" w:sz="0" w:space="0" w:color="auto"/>
        <w:bottom w:val="none" w:sz="0" w:space="0" w:color="auto"/>
        <w:right w:val="none" w:sz="0" w:space="0" w:color="auto"/>
      </w:divBdr>
    </w:div>
    <w:div w:id="1710954101">
      <w:bodyDiv w:val="1"/>
      <w:marLeft w:val="0"/>
      <w:marRight w:val="0"/>
      <w:marTop w:val="0"/>
      <w:marBottom w:val="0"/>
      <w:divBdr>
        <w:top w:val="none" w:sz="0" w:space="0" w:color="auto"/>
        <w:left w:val="none" w:sz="0" w:space="0" w:color="auto"/>
        <w:bottom w:val="none" w:sz="0" w:space="0" w:color="auto"/>
        <w:right w:val="none" w:sz="0" w:space="0" w:color="auto"/>
      </w:divBdr>
    </w:div>
    <w:div w:id="1721903892">
      <w:bodyDiv w:val="1"/>
      <w:marLeft w:val="0"/>
      <w:marRight w:val="0"/>
      <w:marTop w:val="0"/>
      <w:marBottom w:val="0"/>
      <w:divBdr>
        <w:top w:val="none" w:sz="0" w:space="0" w:color="auto"/>
        <w:left w:val="none" w:sz="0" w:space="0" w:color="auto"/>
        <w:bottom w:val="none" w:sz="0" w:space="0" w:color="auto"/>
        <w:right w:val="none" w:sz="0" w:space="0" w:color="auto"/>
      </w:divBdr>
    </w:div>
    <w:div w:id="1725981885">
      <w:bodyDiv w:val="1"/>
      <w:marLeft w:val="0"/>
      <w:marRight w:val="0"/>
      <w:marTop w:val="0"/>
      <w:marBottom w:val="0"/>
      <w:divBdr>
        <w:top w:val="none" w:sz="0" w:space="0" w:color="auto"/>
        <w:left w:val="none" w:sz="0" w:space="0" w:color="auto"/>
        <w:bottom w:val="none" w:sz="0" w:space="0" w:color="auto"/>
        <w:right w:val="none" w:sz="0" w:space="0" w:color="auto"/>
      </w:divBdr>
    </w:div>
    <w:div w:id="1766657341">
      <w:bodyDiv w:val="1"/>
      <w:marLeft w:val="0"/>
      <w:marRight w:val="0"/>
      <w:marTop w:val="0"/>
      <w:marBottom w:val="0"/>
      <w:divBdr>
        <w:top w:val="none" w:sz="0" w:space="0" w:color="auto"/>
        <w:left w:val="none" w:sz="0" w:space="0" w:color="auto"/>
        <w:bottom w:val="none" w:sz="0" w:space="0" w:color="auto"/>
        <w:right w:val="none" w:sz="0" w:space="0" w:color="auto"/>
      </w:divBdr>
    </w:div>
    <w:div w:id="1828933133">
      <w:bodyDiv w:val="1"/>
      <w:marLeft w:val="0"/>
      <w:marRight w:val="0"/>
      <w:marTop w:val="0"/>
      <w:marBottom w:val="0"/>
      <w:divBdr>
        <w:top w:val="none" w:sz="0" w:space="0" w:color="auto"/>
        <w:left w:val="none" w:sz="0" w:space="0" w:color="auto"/>
        <w:bottom w:val="none" w:sz="0" w:space="0" w:color="auto"/>
        <w:right w:val="none" w:sz="0" w:space="0" w:color="auto"/>
      </w:divBdr>
      <w:divsChild>
        <w:div w:id="263927733">
          <w:marLeft w:val="547"/>
          <w:marRight w:val="0"/>
          <w:marTop w:val="115"/>
          <w:marBottom w:val="0"/>
          <w:divBdr>
            <w:top w:val="none" w:sz="0" w:space="0" w:color="auto"/>
            <w:left w:val="none" w:sz="0" w:space="0" w:color="auto"/>
            <w:bottom w:val="none" w:sz="0" w:space="0" w:color="auto"/>
            <w:right w:val="none" w:sz="0" w:space="0" w:color="auto"/>
          </w:divBdr>
        </w:div>
        <w:div w:id="287275075">
          <w:marLeft w:val="547"/>
          <w:marRight w:val="0"/>
          <w:marTop w:val="115"/>
          <w:marBottom w:val="0"/>
          <w:divBdr>
            <w:top w:val="none" w:sz="0" w:space="0" w:color="auto"/>
            <w:left w:val="none" w:sz="0" w:space="0" w:color="auto"/>
            <w:bottom w:val="none" w:sz="0" w:space="0" w:color="auto"/>
            <w:right w:val="none" w:sz="0" w:space="0" w:color="auto"/>
          </w:divBdr>
        </w:div>
        <w:div w:id="1470515340">
          <w:marLeft w:val="547"/>
          <w:marRight w:val="0"/>
          <w:marTop w:val="115"/>
          <w:marBottom w:val="0"/>
          <w:divBdr>
            <w:top w:val="none" w:sz="0" w:space="0" w:color="auto"/>
            <w:left w:val="none" w:sz="0" w:space="0" w:color="auto"/>
            <w:bottom w:val="none" w:sz="0" w:space="0" w:color="auto"/>
            <w:right w:val="none" w:sz="0" w:space="0" w:color="auto"/>
          </w:divBdr>
        </w:div>
        <w:div w:id="1583634975">
          <w:marLeft w:val="547"/>
          <w:marRight w:val="0"/>
          <w:marTop w:val="115"/>
          <w:marBottom w:val="0"/>
          <w:divBdr>
            <w:top w:val="none" w:sz="0" w:space="0" w:color="auto"/>
            <w:left w:val="none" w:sz="0" w:space="0" w:color="auto"/>
            <w:bottom w:val="none" w:sz="0" w:space="0" w:color="auto"/>
            <w:right w:val="none" w:sz="0" w:space="0" w:color="auto"/>
          </w:divBdr>
        </w:div>
        <w:div w:id="544754322">
          <w:marLeft w:val="547"/>
          <w:marRight w:val="0"/>
          <w:marTop w:val="115"/>
          <w:marBottom w:val="0"/>
          <w:divBdr>
            <w:top w:val="none" w:sz="0" w:space="0" w:color="auto"/>
            <w:left w:val="none" w:sz="0" w:space="0" w:color="auto"/>
            <w:bottom w:val="none" w:sz="0" w:space="0" w:color="auto"/>
            <w:right w:val="none" w:sz="0" w:space="0" w:color="auto"/>
          </w:divBdr>
        </w:div>
      </w:divsChild>
    </w:div>
    <w:div w:id="1898278332">
      <w:bodyDiv w:val="1"/>
      <w:marLeft w:val="0"/>
      <w:marRight w:val="0"/>
      <w:marTop w:val="0"/>
      <w:marBottom w:val="0"/>
      <w:divBdr>
        <w:top w:val="none" w:sz="0" w:space="0" w:color="auto"/>
        <w:left w:val="none" w:sz="0" w:space="0" w:color="auto"/>
        <w:bottom w:val="none" w:sz="0" w:space="0" w:color="auto"/>
        <w:right w:val="none" w:sz="0" w:space="0" w:color="auto"/>
      </w:divBdr>
    </w:div>
    <w:div w:id="1958751207">
      <w:bodyDiv w:val="1"/>
      <w:marLeft w:val="0"/>
      <w:marRight w:val="0"/>
      <w:marTop w:val="0"/>
      <w:marBottom w:val="0"/>
      <w:divBdr>
        <w:top w:val="none" w:sz="0" w:space="0" w:color="auto"/>
        <w:left w:val="none" w:sz="0" w:space="0" w:color="auto"/>
        <w:bottom w:val="none" w:sz="0" w:space="0" w:color="auto"/>
        <w:right w:val="none" w:sz="0" w:space="0" w:color="auto"/>
      </w:divBdr>
    </w:div>
    <w:div w:id="1980987414">
      <w:bodyDiv w:val="1"/>
      <w:marLeft w:val="0"/>
      <w:marRight w:val="0"/>
      <w:marTop w:val="0"/>
      <w:marBottom w:val="0"/>
      <w:divBdr>
        <w:top w:val="none" w:sz="0" w:space="0" w:color="auto"/>
        <w:left w:val="none" w:sz="0" w:space="0" w:color="auto"/>
        <w:bottom w:val="none" w:sz="0" w:space="0" w:color="auto"/>
        <w:right w:val="none" w:sz="0" w:space="0" w:color="auto"/>
      </w:divBdr>
    </w:div>
    <w:div w:id="2096245993">
      <w:bodyDiv w:val="1"/>
      <w:marLeft w:val="0"/>
      <w:marRight w:val="0"/>
      <w:marTop w:val="0"/>
      <w:marBottom w:val="0"/>
      <w:divBdr>
        <w:top w:val="none" w:sz="0" w:space="0" w:color="auto"/>
        <w:left w:val="none" w:sz="0" w:space="0" w:color="auto"/>
        <w:bottom w:val="none" w:sz="0" w:space="0" w:color="auto"/>
        <w:right w:val="none" w:sz="0" w:space="0" w:color="auto"/>
      </w:divBdr>
    </w:div>
    <w:div w:id="21174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6E270-04DF-4C0E-9DCE-84635E23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Pathfinder</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Teshome</dc:creator>
  <cp:lastModifiedBy>Mekdelawit Girma</cp:lastModifiedBy>
  <cp:revision>6</cp:revision>
  <cp:lastPrinted>2022-06-01T12:02:00Z</cp:lastPrinted>
  <dcterms:created xsi:type="dcterms:W3CDTF">2025-11-04T08:28:00Z</dcterms:created>
  <dcterms:modified xsi:type="dcterms:W3CDTF">2025-11-12T16:33:00Z</dcterms:modified>
</cp:coreProperties>
</file>